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6A50" w14:textId="48ED8B3C" w:rsidR="00414C15" w:rsidRPr="002879B1" w:rsidRDefault="00414C15" w:rsidP="002879B1">
      <w:pPr>
        <w:rPr>
          <w:rFonts w:ascii="Times New Roman" w:hAnsi="Times New Roman" w:cs="Times New Roman"/>
          <w:sz w:val="28"/>
          <w:szCs w:val="28"/>
        </w:rPr>
      </w:pPr>
      <w:bookmarkStart w:id="0" w:name="chuong_pl_1"/>
    </w:p>
    <w:p w14:paraId="579B5CA6" w14:textId="77777777" w:rsidR="00414C15" w:rsidRPr="00C07D58" w:rsidRDefault="00414C15" w:rsidP="00414C15">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01</w:t>
      </w:r>
      <w:bookmarkEnd w:id="0"/>
    </w:p>
    <w:p w14:paraId="7E3E211F" w14:textId="77777777" w:rsidR="00414C15" w:rsidRPr="00C07D58" w:rsidRDefault="00414C15" w:rsidP="00414C15">
      <w:pPr>
        <w:jc w:val="center"/>
        <w:rPr>
          <w:rFonts w:ascii="Times New Roman" w:hAnsi="Times New Roman" w:cs="Times New Roman"/>
          <w:b/>
          <w:sz w:val="26"/>
          <w:szCs w:val="28"/>
        </w:rPr>
      </w:pPr>
      <w:bookmarkStart w:id="1" w:name="chuong_pl_1_name"/>
      <w:r w:rsidRPr="00C07D58">
        <w:rPr>
          <w:rFonts w:ascii="Times New Roman" w:hAnsi="Times New Roman" w:cs="Times New Roman"/>
          <w:b/>
          <w:sz w:val="26"/>
          <w:szCs w:val="28"/>
        </w:rPr>
        <w:t xml:space="preserve">ĐĂNG KÝ KHAI TỬ, XÓA ĐĂNG KÝ THƯỜNG TRÚ </w:t>
      </w:r>
    </w:p>
    <w:p w14:paraId="308993C8" w14:textId="77777777" w:rsidR="00414C15" w:rsidRPr="00E54A86" w:rsidRDefault="00414C15" w:rsidP="00414C15">
      <w:pPr>
        <w:jc w:val="center"/>
        <w:rPr>
          <w:rFonts w:ascii="Times New Roman" w:hAnsi="Times New Roman" w:cs="Times New Roman"/>
          <w:i/>
          <w:iCs/>
          <w:sz w:val="28"/>
          <w:szCs w:val="28"/>
        </w:rPr>
      </w:pPr>
      <w:r w:rsidRPr="00C07D58">
        <w:rPr>
          <w:rFonts w:ascii="Times New Roman" w:hAnsi="Times New Roman" w:cs="Times New Roman"/>
          <w:b/>
          <w:sz w:val="26"/>
          <w:szCs w:val="28"/>
        </w:rPr>
        <w:t>(THAY ĐỔI CHỦ HỘ TRONG TRƯỜNG HỢP NGƯỜI CHẾT LÀ CHỦ HỘ)</w:t>
      </w:r>
      <w:bookmarkEnd w:id="1"/>
      <w:r w:rsidRPr="00C07D5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tbl>
      <w:tblPr>
        <w:tblW w:w="5988" w:type="pct"/>
        <w:tblInd w:w="-1124" w:type="dxa"/>
        <w:tblBorders>
          <w:top w:val="nil"/>
          <w:bottom w:val="nil"/>
          <w:insideH w:val="nil"/>
          <w:insideV w:val="nil"/>
        </w:tblBorders>
        <w:tblCellMar>
          <w:left w:w="0" w:type="dxa"/>
          <w:right w:w="0" w:type="dxa"/>
        </w:tblCellMar>
        <w:tblLook w:val="04A0" w:firstRow="1" w:lastRow="0" w:firstColumn="1" w:lastColumn="0" w:noHBand="0" w:noVBand="1"/>
      </w:tblPr>
      <w:tblGrid>
        <w:gridCol w:w="1639"/>
        <w:gridCol w:w="1935"/>
        <w:gridCol w:w="5362"/>
        <w:gridCol w:w="1192"/>
        <w:gridCol w:w="1489"/>
      </w:tblGrid>
      <w:tr w:rsidR="00414C15" w:rsidRPr="00C07D58" w14:paraId="059ABA81" w14:textId="77777777" w:rsidTr="001C34C8">
        <w:tc>
          <w:tcPr>
            <w:tcW w:w="70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8F71A54"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83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B9C49C"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Cơ quan, đơn vị thực hiện</w:t>
            </w:r>
          </w:p>
        </w:tc>
        <w:tc>
          <w:tcPr>
            <w:tcW w:w="23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B86213"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1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973EBB"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Thời gian thực hiện</w:t>
            </w:r>
          </w:p>
        </w:tc>
        <w:tc>
          <w:tcPr>
            <w:tcW w:w="64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4E5EE2"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414C15" w:rsidRPr="00C07D58" w14:paraId="3AC28439"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BF1956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FD15D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3AA96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14:paraId="128189E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14:paraId="0E94CA6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7D247BB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14:paraId="7BAB408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14:paraId="73D81AB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14:paraId="4484DE6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Tờ khai đăng ký khai tử theo mẫu (Mẫu có thể tải trên mạng hoặc được cấp tại Bộ phận Một cửa của UBND cấp xã)</w:t>
            </w:r>
          </w:p>
          <w:p w14:paraId="3855EB9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14:paraId="533CD51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 (Giấy khai sinh, sổ Hộ khẩu, Lý lịch cá nhân đã được cơ quan có thẩm quyền xác nhận...)</w:t>
            </w:r>
          </w:p>
          <w:p w14:paraId="5FC7417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14:paraId="7A26A2C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Hộ khẩu (bản chính) có tên của người chết đăng ký thường trú</w:t>
            </w:r>
          </w:p>
          <w:p w14:paraId="3740A45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p w14:paraId="45EE2A1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4. Trường hợp người dân có nhu cầu đăng ký nhận kết quả tại nhà được Doanh nghiệp bưu chính thực hiện.</w:t>
            </w:r>
          </w:p>
        </w:tc>
        <w:tc>
          <w:tcPr>
            <w:tcW w:w="5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D0EDC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½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3E9AB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414C15" w:rsidRPr="00C07D58" w14:paraId="5A4384B8"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357507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2. Giải quyết đăng ký khai tử</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B6527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3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87C29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 tại mục 2, Phần 1</w:t>
            </w:r>
          </w:p>
        </w:tc>
        <w:tc>
          <w:tcPr>
            <w:tcW w:w="5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41806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E9112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414C15" w:rsidRPr="00C07D58" w14:paraId="363BE9F5"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B475D6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D670F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Doanh nghiệp dịch vụ bưu </w:t>
            </w:r>
            <w:r w:rsidRPr="00C07D58">
              <w:rPr>
                <w:rFonts w:ascii="Times New Roman" w:hAnsi="Times New Roman" w:cs="Times New Roman"/>
                <w:sz w:val="28"/>
                <w:szCs w:val="28"/>
              </w:rPr>
              <w:lastRenderedPageBreak/>
              <w:t>chính công ích chuyển hồ sơ từ UBND cấp xã đến Công an huyện.</w:t>
            </w:r>
          </w:p>
        </w:tc>
        <w:tc>
          <w:tcPr>
            <w:tcW w:w="23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B7763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Bản sao Trích lục khai tử</w:t>
            </w:r>
          </w:p>
          <w:p w14:paraId="053FCDD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Phiếu báo thay đổi Hộ khẩu, nhân khẩu (mẫu HK02) về việc xóa đăng ký thường trú, thay đổi chủ hộ (trong trường hợp người chết là chủ hộ).</w:t>
            </w:r>
          </w:p>
          <w:p w14:paraId="7BC8761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Hộ khẩu (bản chính) có tên của người chết đăng ký thường trú</w:t>
            </w:r>
          </w:p>
        </w:tc>
        <w:tc>
          <w:tcPr>
            <w:tcW w:w="5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681B8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½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F5514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3F063A91"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38B3BB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4. Giải quyết xóa đăng ký thường trú.</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7DA70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Công an cấp huyện</w:t>
            </w:r>
          </w:p>
        </w:tc>
        <w:tc>
          <w:tcPr>
            <w:tcW w:w="23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7E8EF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 tại mục 2, Phần 1</w:t>
            </w:r>
          </w:p>
        </w:tc>
        <w:tc>
          <w:tcPr>
            <w:tcW w:w="5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3E78B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1,5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A9AAB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r>
      <w:tr w:rsidR="00414C15" w:rsidRPr="00C07D58" w14:paraId="69DD0A35"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01A69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5. Chuyển trả kết quả</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60C77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w:t>
            </w:r>
          </w:p>
        </w:tc>
        <w:tc>
          <w:tcPr>
            <w:tcW w:w="23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D2287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c>
          <w:tcPr>
            <w:tcW w:w="5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67CC5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01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167D9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037B8B75"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DD72D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6. Doanh nghiệp bưu chính trả kết quả giải quyết thủ tục hành chính</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8C596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Bộ phận Một cửa của UBND cấp xã.</w:t>
            </w:r>
          </w:p>
          <w:p w14:paraId="1C4FC64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Trả kết quả theo yêu cầu đến địa chỉ người dân</w:t>
            </w:r>
          </w:p>
        </w:tc>
        <w:tc>
          <w:tcPr>
            <w:tcW w:w="23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773CA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685FCEB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tc>
        <w:tc>
          <w:tcPr>
            <w:tcW w:w="5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89B40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CBFB7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Trích lục khai tử sổ Hộ khẩu (đã xóa tên người chết), thay đổi chủ hộ.</w:t>
            </w:r>
          </w:p>
        </w:tc>
      </w:tr>
    </w:tbl>
    <w:p w14:paraId="35A1BEF4"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14:paraId="19275A01"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hàng ngày lên hệ thống để cơ quan Bảo hiểm xã hội tiếp nhận và thực hiện các bước tiếp theo.</w:t>
      </w:r>
    </w:p>
    <w:p w14:paraId="15B49728"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14:paraId="4C179540"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Trường hợp Doanh nghiệp bưu chính công ích trả kết quả thủ tục hành chính đến địa chỉ của người dân thì Doanh nghiệp bưu chính công ích có trách nhiệm thông báo bằng văn bản cho Bộ phận Một cửa của UBND cấp xã được biết.</w:t>
      </w:r>
    </w:p>
    <w:p w14:paraId="5F8FABA6" w14:textId="25B8F060" w:rsidR="00D41FB2" w:rsidRDefault="00414C15" w:rsidP="00D41FB2">
      <w:pPr>
        <w:rPr>
          <w:rFonts w:ascii="Times New Roman" w:hAnsi="Times New Roman" w:cs="Times New Roman"/>
          <w:sz w:val="28"/>
          <w:szCs w:val="28"/>
        </w:rPr>
      </w:pPr>
      <w:r w:rsidRPr="00C07D58">
        <w:rPr>
          <w:rFonts w:ascii="Times New Roman" w:hAnsi="Times New Roman" w:cs="Times New Roman"/>
          <w:sz w:val="28"/>
          <w:szCs w:val="28"/>
        </w:rPr>
        <w:t> </w:t>
      </w:r>
      <w:bookmarkStart w:id="2" w:name="chuong_pl_2"/>
    </w:p>
    <w:p w14:paraId="31269608" w14:textId="77777777" w:rsidR="00D41FB2" w:rsidRDefault="00D41FB2" w:rsidP="00D41FB2">
      <w:pPr>
        <w:rPr>
          <w:rFonts w:ascii="Times New Roman" w:hAnsi="Times New Roman" w:cs="Times New Roman"/>
          <w:sz w:val="28"/>
          <w:szCs w:val="28"/>
        </w:rPr>
      </w:pPr>
    </w:p>
    <w:p w14:paraId="62A7FCBD" w14:textId="77777777" w:rsidR="00D41FB2" w:rsidRPr="00D41FB2" w:rsidRDefault="00D41FB2" w:rsidP="00D41FB2">
      <w:pPr>
        <w:rPr>
          <w:rFonts w:ascii="Times New Roman" w:hAnsi="Times New Roman" w:cs="Times New Roman"/>
          <w:sz w:val="28"/>
          <w:szCs w:val="28"/>
        </w:rPr>
      </w:pPr>
    </w:p>
    <w:p w14:paraId="66BD30B8" w14:textId="77777777" w:rsidR="00414C15" w:rsidRPr="00C07D58" w:rsidRDefault="00414C15" w:rsidP="00414C15">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02</w:t>
      </w:r>
      <w:bookmarkEnd w:id="2"/>
    </w:p>
    <w:p w14:paraId="0302F231" w14:textId="77777777" w:rsidR="00414C15" w:rsidRPr="00C07D58" w:rsidRDefault="00414C15" w:rsidP="00414C15">
      <w:pPr>
        <w:jc w:val="center"/>
        <w:rPr>
          <w:rFonts w:ascii="Times New Roman" w:hAnsi="Times New Roman" w:cs="Times New Roman"/>
          <w:i/>
          <w:iCs/>
          <w:sz w:val="28"/>
          <w:szCs w:val="28"/>
        </w:rPr>
      </w:pPr>
      <w:bookmarkStart w:id="3" w:name="chuong_pl_2_name"/>
      <w:r w:rsidRPr="007162C8">
        <w:rPr>
          <w:rFonts w:ascii="Times New Roman" w:hAnsi="Times New Roman" w:cs="Times New Roman"/>
          <w:b/>
          <w:sz w:val="26"/>
          <w:szCs w:val="28"/>
        </w:rPr>
        <w:t>ĐĂNG KÝ KHAI TỬ, XÓA ĐĂNG KÝ THƯỜNG TRÚ (THAY ĐỔI CHỦ HỘ TRONG TRƯỜNG HỢP NGƯỜI CHẾT LÀ CHỦ HỘ), HƯỞNG TRỢ CẤP TUẤT/MAI TÁNG PHÍ (ĐỐI VỚI NGƯỜI ĐANG HƯỞNG LƯƠNG HƯU, HƯỞNG TRỢ CẤP TAI NẠN LAO ĐỘNG, BỆNH NGHỀ NGHIỆP HÀNG THÁNG, TRỢ CẤP HÀNG THÁNG THEO QUYẾT ĐỊNH 613/QĐ-TTG, QUYẾT ĐỊNH SỐ 91/2000/QĐ-TTG, NGƯỜI THAM GIA BẢO HIỂM XÃ HỘI TỰ NGUYỆN, NGƯỜI BẢO LƯU THỜI GIAN ĐÓNG BẢO HIỂM XÃ HỘI VÀ NGƯỜI CHỜ ĐỦ ĐIỀU KIỆN VỀ TUỔI ĐỜI ĐỂ HƯỞNG LƯƠNG HƯU, TRỢ CẤP HÀNG THÁNG TẠI QUẬN, HUYỆN, THỊ XÃ NƠI KHAI TỬ)</w:t>
      </w:r>
      <w:bookmarkEnd w:id="3"/>
      <w:r w:rsidRPr="007162C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p w14:paraId="2311F222" w14:textId="77777777" w:rsidR="00414C15" w:rsidRPr="00C07D58" w:rsidRDefault="00414C15" w:rsidP="00414C15">
      <w:pPr>
        <w:jc w:val="center"/>
        <w:rPr>
          <w:rFonts w:ascii="Times New Roman" w:hAnsi="Times New Roman" w:cs="Times New Roman"/>
          <w:sz w:val="28"/>
          <w:szCs w:val="28"/>
        </w:rPr>
      </w:pPr>
    </w:p>
    <w:tbl>
      <w:tblPr>
        <w:tblW w:w="5988" w:type="pct"/>
        <w:tblInd w:w="-1117" w:type="dxa"/>
        <w:tblBorders>
          <w:top w:val="nil"/>
          <w:bottom w:val="nil"/>
          <w:insideH w:val="nil"/>
          <w:insideV w:val="nil"/>
        </w:tblBorders>
        <w:tblCellMar>
          <w:left w:w="0" w:type="dxa"/>
          <w:right w:w="0" w:type="dxa"/>
        </w:tblCellMar>
        <w:tblLook w:val="04A0" w:firstRow="1" w:lastRow="0" w:firstColumn="1" w:lastColumn="0" w:noHBand="0" w:noVBand="1"/>
      </w:tblPr>
      <w:tblGrid>
        <w:gridCol w:w="1490"/>
        <w:gridCol w:w="1936"/>
        <w:gridCol w:w="5245"/>
        <w:gridCol w:w="1308"/>
        <w:gridCol w:w="1638"/>
      </w:tblGrid>
      <w:tr w:rsidR="00414C15" w:rsidRPr="00C07D58" w14:paraId="3E2E40FD" w14:textId="77777777" w:rsidTr="001C34C8">
        <w:tc>
          <w:tcPr>
            <w:tcW w:w="64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282BBE7"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83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6F4436" w14:textId="77777777" w:rsidR="00414C15" w:rsidRDefault="00414C15" w:rsidP="001C34C8">
            <w:pPr>
              <w:jc w:val="center"/>
              <w:rPr>
                <w:rFonts w:ascii="Times New Roman" w:hAnsi="Times New Roman" w:cs="Times New Roman"/>
                <w:b/>
                <w:bCs/>
                <w:sz w:val="28"/>
                <w:szCs w:val="28"/>
              </w:rPr>
            </w:pPr>
            <w:r w:rsidRPr="00C07D58">
              <w:rPr>
                <w:rFonts w:ascii="Times New Roman" w:hAnsi="Times New Roman" w:cs="Times New Roman"/>
                <w:b/>
                <w:bCs/>
                <w:sz w:val="28"/>
                <w:szCs w:val="28"/>
              </w:rPr>
              <w:t>Đối tượng</w:t>
            </w:r>
          </w:p>
          <w:p w14:paraId="0398CDC6"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 xml:space="preserve"> thực hiện</w:t>
            </w:r>
          </w:p>
        </w:tc>
        <w:tc>
          <w:tcPr>
            <w:tcW w:w="2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1ADC9B"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6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8DD836"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AC6869"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414C15" w:rsidRPr="00C07D58" w14:paraId="2115E218"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F7FF04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31500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D8B30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14:paraId="6459D9A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14:paraId="65FEE28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7E447A1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w:t>
            </w:r>
            <w:r w:rsidRPr="00C07D58">
              <w:rPr>
                <w:rFonts w:ascii="Times New Roman" w:hAnsi="Times New Roman" w:cs="Times New Roman"/>
                <w:sz w:val="28"/>
                <w:szCs w:val="28"/>
              </w:rPr>
              <w:lastRenderedPageBreak/>
              <w:t>nơi cư trú cuối cùng của người chết thì xuất trình giấy tờ chứng minh nơi người đó chết hoặc nơi phát hiện thi thể của người chết.</w:t>
            </w:r>
          </w:p>
          <w:p w14:paraId="240C3DD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14:paraId="04AD1C3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14:paraId="00209C9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14:paraId="7E24E7B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14:paraId="68D9FF3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 (Giấy khai sinh, Sổ Hộ khẩu, Lý lịch cá nhân đã được cơ quan có thẩm quyền xác nhận...)</w:t>
            </w:r>
          </w:p>
          <w:p w14:paraId="0E1FED5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14:paraId="79E1FE9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Hộ khẩu (bản chính) có tên của người chết đăng ký thường trú.</w:t>
            </w:r>
          </w:p>
          <w:p w14:paraId="6DF0158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Mã số BHXH (hoặc Mã thẻ BHYT, Số sổ BHXH, Mã thẻ chi trả)</w:t>
            </w:r>
          </w:p>
          <w:p w14:paraId="2E77E5C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Tờ khai của thân nhân - Mẫu số 09A-HSB (bản chính)</w:t>
            </w:r>
          </w:p>
          <w:p w14:paraId="48B7644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Biên bản họp của các thân nhân mẫu số 16-HSB (bản chính): Đối với trường hợp nhiều thân nhân đủ điều kiện hưởng trợ cấp tuất hàng tháng nhưng chọn hưởng trợ cấp tuất một lần.</w:t>
            </w:r>
          </w:p>
          <w:p w14:paraId="3E8FC9B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Biên bản giám định suy giảm khả năng lao động tù 81% trở lên hoặc Giấy xác nhận khuyết tật mức độ đặc biệt nặng (bản chính): Đối với trường hợp hưởng trợ cấp tuất hàng tháng mà đang nằm trong độ tuổi lao động.</w:t>
            </w:r>
          </w:p>
          <w:p w14:paraId="2D3A795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(nếu có).</w:t>
            </w:r>
          </w:p>
          <w:p w14:paraId="374D4B0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BHXH bản chính và Giấy chứng nhận hưởng chế độ hưu trí (nếu có) (đối với trường hợp người tham gia bảo hiểm xã hội tự nguyện, người bảo lưu thời gian đóng bảo hiểm xã hội và người chờ đủ điều kiện về tuổi đời để hưởng lương hưu, trợ cấp hàng tháng).</w:t>
            </w:r>
          </w:p>
          <w:p w14:paraId="2B45332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p w14:paraId="18C720B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4. Trường hợp người dân có nhu cầu đăng ký nhận kết quả tại nhà được Doanh nghiệp bưu chính thực hiện.</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3E573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A4607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414C15" w:rsidRPr="00C07D58" w14:paraId="4D564C24"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8F67E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927AD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80379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 tại mục 2, Phần 1.</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E27F3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38350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414C15" w:rsidRPr="00C07D58" w14:paraId="724EA7D0" w14:textId="77777777" w:rsidTr="001C34C8">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2B3E6C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A8669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Doanh nghiệp dịch vụ bưu chính công ích chuyển hồ sơ từ </w:t>
            </w:r>
            <w:r w:rsidRPr="00C07D58">
              <w:rPr>
                <w:rFonts w:ascii="Times New Roman" w:hAnsi="Times New Roman" w:cs="Times New Roman"/>
                <w:sz w:val="28"/>
                <w:szCs w:val="28"/>
              </w:rPr>
              <w:lastRenderedPageBreak/>
              <w:t>UBND cấp xã đến Công an huyện.</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75491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Bản sao Trích lục khai tử</w:t>
            </w:r>
          </w:p>
          <w:p w14:paraId="6382B13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 Phiếu báo thay đổi hộ khẩu, nhân khẩu (mẫu HK02) về việc xóa đăng ký thường trú, thay </w:t>
            </w:r>
            <w:r w:rsidRPr="00C07D58">
              <w:rPr>
                <w:rFonts w:ascii="Times New Roman" w:hAnsi="Times New Roman" w:cs="Times New Roman"/>
                <w:sz w:val="28"/>
                <w:szCs w:val="28"/>
              </w:rPr>
              <w:lastRenderedPageBreak/>
              <w:t>đổi chủ hộ (trong trường hợp người chết là chủ hộ).</w:t>
            </w:r>
          </w:p>
          <w:p w14:paraId="27D5FA2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Hộ khẩu (bản chính) có tên của người chết đăng ký thường trú</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EA7C3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AC1FD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378FBB8A"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E88CAA0" w14:textId="77777777" w:rsidR="00414C15" w:rsidRPr="00C07D58" w:rsidRDefault="00414C15" w:rsidP="001C34C8">
            <w:pPr>
              <w:rPr>
                <w:rFonts w:ascii="Times New Roman" w:hAnsi="Times New Roman" w:cs="Times New Roman"/>
                <w:sz w:val="28"/>
                <w:szCs w:val="28"/>
              </w:rPr>
            </w:pP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D243E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UBND cấp xã chuyển hồ sơ điện tử trên phần mềm đến BHXH cấp huyện.</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83BE5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522A367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Mã số BHXH (hoặc Mã thẻ BHYT, Số sổ BHXH, Mã thẻ chi trả)</w:t>
            </w:r>
          </w:p>
          <w:p w14:paraId="3878872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Tờ khai của thân nhân - Mẫu số 09A-HSB (bản chính)</w:t>
            </w:r>
          </w:p>
          <w:p w14:paraId="02E538F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Biên bản họp của các thân nhân mẫu số 16-HSB (bản chính): Đối với trường hợp nhiều thân nhân đủ điều kiện hưởng trợ cấp tuất hàng tháng nhưng chọn hưởng trợ cấp tuất một lần.</w:t>
            </w:r>
          </w:p>
          <w:p w14:paraId="2EC7EB4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Biên bản giám định suy giảm khả năng lao động từ 81% trở lên hoặc Giấy xác nhận khuyết tật mức độ đặc biệt nặng (bản chính): Đối với trường hợp hưởng trợ cấp tuất hàng tháng mà đang nằm trong độ tuổi lao động.</w:t>
            </w:r>
          </w:p>
          <w:p w14:paraId="46999A1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(nếu có).</w:t>
            </w:r>
          </w:p>
          <w:p w14:paraId="0DB98E5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BHXH bản chính và Giấy chứng nhận hưởng chế độ hưu trí (nếu có) (đối với trường hợp người tham gia bảo hiểm xã hội tự nguyện, người bảo lưu thời gian đóng bảo hiểm xã hội và người chờ đủ điều kiện về tuổi đời để hưởng lương hưu, trợ cấp hàng tháng).</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978B7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Thực hiện ngay sau khi có Bản sao Trích lục khai tử.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CDE32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r>
      <w:tr w:rsidR="00414C15" w:rsidRPr="00C07D58" w14:paraId="4F8842AE"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01A6059" w14:textId="77777777" w:rsidR="00414C15" w:rsidRPr="00C07D58" w:rsidRDefault="00414C15" w:rsidP="001C34C8">
            <w:pPr>
              <w:rPr>
                <w:rFonts w:ascii="Times New Roman" w:hAnsi="Times New Roman" w:cs="Times New Roman"/>
                <w:sz w:val="28"/>
                <w:szCs w:val="28"/>
              </w:rPr>
            </w:pP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EEE73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Doanh nghiệp dịch vụ bưu chính công ích chuyển hồ sơ từ UBND cấp xã </w:t>
            </w:r>
            <w:r w:rsidRPr="00C07D58">
              <w:rPr>
                <w:rFonts w:ascii="Times New Roman" w:hAnsi="Times New Roman" w:cs="Times New Roman"/>
                <w:sz w:val="28"/>
                <w:szCs w:val="28"/>
              </w:rPr>
              <w:lastRenderedPageBreak/>
              <w:t>đến BHXH cấp huyện</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27E06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Bản sao Trích lục khai tử</w:t>
            </w:r>
          </w:p>
          <w:p w14:paraId="7AD8793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Mã số BHXH (hoặc Mã thẻ BHYT, Số sổ BHXH, Mã thẻ chi trả)</w:t>
            </w:r>
          </w:p>
          <w:p w14:paraId="5DAF8D8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Tờ khai của thân nhân - Mẫu số 09A-HSB (bản chính)</w:t>
            </w:r>
          </w:p>
          <w:p w14:paraId="32D607D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Biên bản họp của các thân nhân mẫu số 16-HSB (bản chính): Đối với trường hợp nhiều thân nhân đủ điều kiện hưởng trợ cấp tuất hàng tháng nhưng chọn hưởng trợ cấp tuất một lần.</w:t>
            </w:r>
          </w:p>
          <w:p w14:paraId="57F827C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Biên bản giám định suy giảm khả năng lao động từ 81% trở lên hoặc Giấy xác nhận khuyết tật mức độ đặc biệt nặng (bản chính): Đối với trường hợp hưởng trợ cấp tuất hàng tháng mà đang nằm trong độ tuổi lao động.</w:t>
            </w:r>
          </w:p>
          <w:p w14:paraId="661B31F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(nếu có).</w:t>
            </w:r>
          </w:p>
          <w:p w14:paraId="3C57E84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BHXH bản chính và Giấy chứng nhận hưởng chế độ hưu trí (nếu có) (đối với trường hợp người tham gia bảo hiểm xã hội tự nguyện, người bảo lưu thời gian đóng bảo hiểm xã hội và người chờ đủ điều kiện về tuổi đời để hưởng lương hưu, trợ cấp hàng tháng).</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76E40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01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17B50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59243139"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972DA1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4.Giải quyết xóa đăng ký thường trú.</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2565C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Công an cấp huyện</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BDFFF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 tại mục 2, Phần 1.</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12B3C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1,5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87A07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r>
      <w:tr w:rsidR="00414C15" w:rsidRPr="00C07D58" w14:paraId="391D0B37"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C814DC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5. Giải quyết hưởng trợ cấp tuất/mai táng phí</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9248C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Bảo hiểm xã hội cấp huyện</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FEC09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 tại mục 2, Phần 1.</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2EAFC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7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1A402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Thông báo thời gian, địa điểm trả Quyết định và tiền trợ cấp</w:t>
            </w:r>
          </w:p>
        </w:tc>
      </w:tr>
      <w:tr w:rsidR="00414C15" w:rsidRPr="00C07D58" w14:paraId="2A6E4E1F"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A44030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6. Chuyển trả kết quả</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356A1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Doanh nghiệp bưu chính chuyển kết quả </w:t>
            </w:r>
            <w:r w:rsidRPr="00C07D58">
              <w:rPr>
                <w:rFonts w:ascii="Times New Roman" w:hAnsi="Times New Roman" w:cs="Times New Roman"/>
                <w:sz w:val="28"/>
                <w:szCs w:val="28"/>
              </w:rPr>
              <w:lastRenderedPageBreak/>
              <w:t>từ Công an huyện đến UBND cấp xã</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344E9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Sổ Hộ khẩu (đã xóa tên người chết), thay đổi chủ hộ.</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B9082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7B54B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1B6323D6"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4B7B9F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6686E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Bảo hiểm xã hội cấp huyện gửi thông báo điện tử đến UBND cấp xã trên hệ thống phần mềm</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5353D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Thông báo thời gian, địa điểm trả Quyết định và tiền trợ cấp.</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C54BC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F9133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r>
      <w:tr w:rsidR="00414C15" w:rsidRPr="00C07D58" w14:paraId="4721A590"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562901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3DFFB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Bảo hiểm xã hội cấp huyện chuyển cho Doanh nghiệp bưu chính</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8909D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w:t>
            </w:r>
          </w:p>
          <w:p w14:paraId="0E4C6E9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trợ cấp.</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3AF10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3D0AB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trike/>
                <w:sz w:val="28"/>
                <w:szCs w:val="28"/>
              </w:rPr>
              <w:t>Theo Hợp đồng đã ký kết giữa hai cơ quan</w:t>
            </w:r>
          </w:p>
          <w:p w14:paraId="7DD09CF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760B3B56"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0D9613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7. Trả kết quả giải quyết TTHC</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74A93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8CA29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7A4614C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14:paraId="6D9810A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Thông báo thời gian, địa điểm trả Quyết định và tiền trợ cấp</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C3A1F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29961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376EBE1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14:paraId="2E7FC09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Thông báo thời gian, địa điểm trả Quyết định và tiền trợ cấp.</w:t>
            </w:r>
          </w:p>
        </w:tc>
      </w:tr>
      <w:tr w:rsidR="00414C15" w:rsidRPr="00C07D58" w14:paraId="4B350C58"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7F0491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8. Doanh nghiệp bưu chính công ích trả kết quả giải </w:t>
            </w:r>
            <w:r w:rsidRPr="00C07D58">
              <w:rPr>
                <w:rFonts w:ascii="Times New Roman" w:hAnsi="Times New Roman" w:cs="Times New Roman"/>
                <w:sz w:val="28"/>
                <w:szCs w:val="28"/>
              </w:rPr>
              <w:lastRenderedPageBreak/>
              <w:t>quyết thủ tục hành chính</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30616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Bộ phận Một cửa của UBND cấp xã.</w:t>
            </w:r>
          </w:p>
          <w:p w14:paraId="03157DC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Trả kết quả theo yêu cầu đến địa chỉ người dân</w:t>
            </w:r>
          </w:p>
        </w:tc>
        <w:tc>
          <w:tcPr>
            <w:tcW w:w="2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87924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Trích lục khai tử</w:t>
            </w:r>
          </w:p>
          <w:p w14:paraId="6E02F30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331AF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9EE05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5310EBD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 Sổ Hộ khẩu (đã xóa tên </w:t>
            </w:r>
            <w:r w:rsidRPr="00C07D58">
              <w:rPr>
                <w:rFonts w:ascii="Times New Roman" w:hAnsi="Times New Roman" w:cs="Times New Roman"/>
                <w:sz w:val="28"/>
                <w:szCs w:val="28"/>
              </w:rPr>
              <w:lastRenderedPageBreak/>
              <w:t>người chết), thay đổi chủ hộ.</w:t>
            </w:r>
          </w:p>
        </w:tc>
      </w:tr>
    </w:tbl>
    <w:p w14:paraId="4D27795D"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lastRenderedPageBreak/>
        <w:t>Ghi chú:</w:t>
      </w:r>
    </w:p>
    <w:p w14:paraId="7E67C61D"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hàng ngày lên hệ thống để cơ quan Bảo hiểm xã hội tiếp nhận và thực hiện các bước tiếp theo.</w:t>
      </w:r>
    </w:p>
    <w:p w14:paraId="6E2844DD"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14:paraId="19E6B5B8"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Cơ quan BHXH trả Quyết định và tiền trợ cấp tại Bưu cục giao dịch trung tâm quận, huyện, thị xã.</w:t>
      </w:r>
    </w:p>
    <w:p w14:paraId="42D608D1"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Trường hợp Doanh nghiệp bưu chính công ích trả kết quả thủ tục hành chính đến địa chỉ của người dân thì Doanh nghiệp bưu chính công ích có trách nhiệm thông báo bàng văn bản cho Bộ phận Một cửa của UBND cấp xã được biết.</w:t>
      </w:r>
    </w:p>
    <w:p w14:paraId="281D23E0"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w:t>
      </w:r>
    </w:p>
    <w:p w14:paraId="00F61C13" w14:textId="77777777" w:rsidR="00414C15" w:rsidRDefault="00414C15" w:rsidP="00414C15">
      <w:pPr>
        <w:jc w:val="center"/>
        <w:rPr>
          <w:rFonts w:ascii="Times New Roman" w:hAnsi="Times New Roman" w:cs="Times New Roman"/>
          <w:b/>
          <w:bCs/>
          <w:sz w:val="28"/>
          <w:szCs w:val="28"/>
        </w:rPr>
      </w:pPr>
      <w:bookmarkStart w:id="4" w:name="chuong_pl_3"/>
    </w:p>
    <w:p w14:paraId="7C9FB441" w14:textId="77777777" w:rsidR="00414C15" w:rsidRDefault="00414C15" w:rsidP="00414C15">
      <w:pPr>
        <w:jc w:val="center"/>
        <w:rPr>
          <w:rFonts w:ascii="Times New Roman" w:hAnsi="Times New Roman" w:cs="Times New Roman"/>
          <w:b/>
          <w:bCs/>
          <w:sz w:val="28"/>
          <w:szCs w:val="28"/>
        </w:rPr>
      </w:pPr>
    </w:p>
    <w:p w14:paraId="15D31A07" w14:textId="77777777" w:rsidR="00414C15" w:rsidRDefault="00414C15" w:rsidP="00414C15">
      <w:pPr>
        <w:jc w:val="center"/>
        <w:rPr>
          <w:rFonts w:ascii="Times New Roman" w:hAnsi="Times New Roman" w:cs="Times New Roman"/>
          <w:b/>
          <w:bCs/>
          <w:sz w:val="28"/>
          <w:szCs w:val="28"/>
        </w:rPr>
      </w:pPr>
    </w:p>
    <w:p w14:paraId="5E9A39A9" w14:textId="77777777" w:rsidR="00414C15" w:rsidRDefault="00414C15" w:rsidP="00414C15">
      <w:pPr>
        <w:jc w:val="center"/>
        <w:rPr>
          <w:rFonts w:ascii="Times New Roman" w:hAnsi="Times New Roman" w:cs="Times New Roman"/>
          <w:b/>
          <w:bCs/>
          <w:sz w:val="28"/>
          <w:szCs w:val="28"/>
        </w:rPr>
      </w:pPr>
    </w:p>
    <w:p w14:paraId="5DA2EE4C" w14:textId="77777777" w:rsidR="00414C15" w:rsidRDefault="00414C15" w:rsidP="00414C15">
      <w:pPr>
        <w:jc w:val="center"/>
        <w:rPr>
          <w:rFonts w:ascii="Times New Roman" w:hAnsi="Times New Roman" w:cs="Times New Roman"/>
          <w:b/>
          <w:bCs/>
          <w:sz w:val="28"/>
          <w:szCs w:val="28"/>
        </w:rPr>
      </w:pPr>
    </w:p>
    <w:p w14:paraId="4E9CB4A6" w14:textId="77777777" w:rsidR="00414C15" w:rsidRDefault="00414C15" w:rsidP="00414C15">
      <w:pPr>
        <w:jc w:val="center"/>
        <w:rPr>
          <w:rFonts w:ascii="Times New Roman" w:hAnsi="Times New Roman" w:cs="Times New Roman"/>
          <w:b/>
          <w:bCs/>
          <w:sz w:val="28"/>
          <w:szCs w:val="28"/>
        </w:rPr>
      </w:pPr>
    </w:p>
    <w:p w14:paraId="6CCB1261" w14:textId="77777777" w:rsidR="00414C15" w:rsidRDefault="00414C15" w:rsidP="00414C15">
      <w:pPr>
        <w:jc w:val="center"/>
        <w:rPr>
          <w:rFonts w:ascii="Times New Roman" w:hAnsi="Times New Roman" w:cs="Times New Roman"/>
          <w:b/>
          <w:bCs/>
          <w:sz w:val="28"/>
          <w:szCs w:val="28"/>
        </w:rPr>
      </w:pPr>
    </w:p>
    <w:p w14:paraId="458CF76B" w14:textId="77777777" w:rsidR="00414C15" w:rsidRDefault="00414C15" w:rsidP="00414C15">
      <w:pPr>
        <w:jc w:val="center"/>
        <w:rPr>
          <w:rFonts w:ascii="Times New Roman" w:hAnsi="Times New Roman" w:cs="Times New Roman"/>
          <w:b/>
          <w:bCs/>
          <w:sz w:val="28"/>
          <w:szCs w:val="28"/>
        </w:rPr>
      </w:pPr>
    </w:p>
    <w:p w14:paraId="4BFC982A" w14:textId="77777777" w:rsidR="00414C15" w:rsidRDefault="00414C15" w:rsidP="00414C15">
      <w:pPr>
        <w:jc w:val="center"/>
        <w:rPr>
          <w:rFonts w:ascii="Times New Roman" w:hAnsi="Times New Roman" w:cs="Times New Roman"/>
          <w:b/>
          <w:bCs/>
          <w:sz w:val="28"/>
          <w:szCs w:val="28"/>
        </w:rPr>
      </w:pPr>
    </w:p>
    <w:p w14:paraId="34666A5C" w14:textId="77777777" w:rsidR="00414C15" w:rsidRDefault="00414C15" w:rsidP="00414C15">
      <w:pPr>
        <w:jc w:val="center"/>
        <w:rPr>
          <w:rFonts w:ascii="Times New Roman" w:hAnsi="Times New Roman" w:cs="Times New Roman"/>
          <w:b/>
          <w:bCs/>
          <w:sz w:val="28"/>
          <w:szCs w:val="28"/>
        </w:rPr>
      </w:pPr>
    </w:p>
    <w:p w14:paraId="580B22DD" w14:textId="77777777" w:rsidR="00414C15" w:rsidRDefault="00414C15" w:rsidP="00414C15">
      <w:pPr>
        <w:jc w:val="center"/>
        <w:rPr>
          <w:rFonts w:ascii="Times New Roman" w:hAnsi="Times New Roman" w:cs="Times New Roman"/>
          <w:b/>
          <w:bCs/>
          <w:sz w:val="28"/>
          <w:szCs w:val="28"/>
        </w:rPr>
      </w:pPr>
    </w:p>
    <w:p w14:paraId="19970E22" w14:textId="77777777" w:rsidR="00D41FB2" w:rsidRDefault="00D41FB2" w:rsidP="00414C15">
      <w:pPr>
        <w:jc w:val="center"/>
        <w:rPr>
          <w:rFonts w:ascii="Times New Roman" w:hAnsi="Times New Roman" w:cs="Times New Roman"/>
          <w:b/>
          <w:bCs/>
          <w:sz w:val="28"/>
          <w:szCs w:val="28"/>
        </w:rPr>
      </w:pPr>
    </w:p>
    <w:p w14:paraId="2BF3EBFE" w14:textId="77777777" w:rsidR="00414C15" w:rsidRDefault="00414C15" w:rsidP="00414C15">
      <w:pPr>
        <w:jc w:val="center"/>
        <w:rPr>
          <w:rFonts w:ascii="Times New Roman" w:hAnsi="Times New Roman" w:cs="Times New Roman"/>
          <w:b/>
          <w:bCs/>
          <w:sz w:val="28"/>
          <w:szCs w:val="28"/>
        </w:rPr>
      </w:pPr>
    </w:p>
    <w:p w14:paraId="47B13EC6" w14:textId="77777777" w:rsidR="00414C15" w:rsidRPr="00C07D58" w:rsidRDefault="00414C15" w:rsidP="00414C15">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03</w:t>
      </w:r>
      <w:bookmarkEnd w:id="4"/>
    </w:p>
    <w:p w14:paraId="75C2010D" w14:textId="77777777" w:rsidR="00414C15" w:rsidRPr="000A40C9" w:rsidRDefault="00414C15" w:rsidP="00414C15">
      <w:pPr>
        <w:jc w:val="center"/>
        <w:rPr>
          <w:rFonts w:ascii="Times New Roman" w:hAnsi="Times New Roman" w:cs="Times New Roman"/>
          <w:i/>
          <w:iCs/>
          <w:sz w:val="28"/>
          <w:szCs w:val="28"/>
        </w:rPr>
      </w:pPr>
      <w:bookmarkStart w:id="5" w:name="chuong_pl_3_name"/>
      <w:r w:rsidRPr="007162C8">
        <w:rPr>
          <w:rFonts w:ascii="Times New Roman" w:hAnsi="Times New Roman" w:cs="Times New Roman"/>
          <w:b/>
          <w:sz w:val="26"/>
          <w:szCs w:val="28"/>
        </w:rPr>
        <w:t>ĐĂNG KÝ KHAI TỬ, HƯỞNG TRỢ CẤP TUẤT/MAI TÁNG PHÍ (ĐỐI VỚI NGƯỜI ĐANG HƯỞNG LƯƠNG HƯU, HƯỞNG TRỢ CẤP TAI NẠN LAO ĐỘNG, BỆNH NGHỀ NGHIỆP HÀNG THÁNG, TRỢ CẤP HÀNG THÁNG THEO QUYẾT ĐỊNH 613/QĐ-TTG, QUYẾT ĐỊNH SỐ 91/2000/QĐ-TTG, NGƯỜI THAM GIA BẢO HIỂM XÃ HỘI TỰ NGUYỆN, NGƯỜI BẢO LƯU THỜI GIAN ĐÓNG BẢO HIỂM XÃ HỘI VÀ NGƯỜI CHỜ ĐỦ ĐIỀU KIỆN VỀ TUỔI ĐỜI ĐỂ HƯỞNG LƯƠNG HƯU, TRỢ CẤP HÀNG THÁNG TẠI QUẬN, HUYỆN, THỊ XÃ NƠI KHAI TỬ)</w:t>
      </w:r>
      <w:bookmarkEnd w:id="5"/>
      <w:r w:rsidRPr="007162C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tbl>
      <w:tblPr>
        <w:tblW w:w="5988" w:type="pct"/>
        <w:tblInd w:w="-1124" w:type="dxa"/>
        <w:tblBorders>
          <w:top w:val="nil"/>
          <w:bottom w:val="nil"/>
          <w:insideH w:val="nil"/>
          <w:insideV w:val="nil"/>
        </w:tblBorders>
        <w:tblCellMar>
          <w:left w:w="0" w:type="dxa"/>
          <w:right w:w="0" w:type="dxa"/>
        </w:tblCellMar>
        <w:tblLook w:val="04A0" w:firstRow="1" w:lastRow="0" w:firstColumn="1" w:lastColumn="0" w:noHBand="0" w:noVBand="1"/>
      </w:tblPr>
      <w:tblGrid>
        <w:gridCol w:w="1489"/>
        <w:gridCol w:w="1638"/>
        <w:gridCol w:w="5551"/>
        <w:gridCol w:w="1301"/>
        <w:gridCol w:w="1638"/>
      </w:tblGrid>
      <w:tr w:rsidR="00414C15" w:rsidRPr="00C07D58" w14:paraId="34B8BFC4" w14:textId="77777777" w:rsidTr="001C34C8">
        <w:tc>
          <w:tcPr>
            <w:tcW w:w="64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EAF48BC"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861543"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Đối tượng thực hiện</w:t>
            </w:r>
          </w:p>
        </w:tc>
        <w:tc>
          <w:tcPr>
            <w:tcW w:w="238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EA7152"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0A49A7"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B876F6"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414C15" w:rsidRPr="00C07D58" w14:paraId="5C92B05E"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EA19A8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B2A64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A0EAB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14:paraId="60589BC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14:paraId="425C4D4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6A0E450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14:paraId="407C323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Trường hợp gửi hồ sơ qua hệ thống bưu chính thì các Giấy tờ nêu trên là bản sao có chứng thực.</w:t>
            </w:r>
          </w:p>
          <w:p w14:paraId="779FDCD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14:paraId="4AE83B6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14:paraId="4A3B149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14:paraId="5792A81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 (Giấy khai sinh, sổ Hộ khẩu, Lý lịch cá nhân đã được cơ quan có thẩm quyền xác nhận...).</w:t>
            </w:r>
          </w:p>
          <w:p w14:paraId="3047917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Mã số BHXH (hoặc Mã thẻ BHYT, Số sổ BHXH, Mã thẻ chi trả)</w:t>
            </w:r>
          </w:p>
          <w:p w14:paraId="44A52A0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Tờ khai của thân nhân - Mẫu số 09A-HSB (bản chính)</w:t>
            </w:r>
          </w:p>
          <w:p w14:paraId="0F4AECB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Biên bản họp của các thân nhân mẫu số 16-HSB (bản chính): Đối với trường hợp nhiều thân nhân đủ điều kiện hưởng trợ cấp tuất hàng tháng nhưng chọn hưởng trợ cấp tuất một lần.</w:t>
            </w:r>
          </w:p>
          <w:p w14:paraId="4867367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 Biên bản giám định suy giảm khả năng lao động từ 81% trở lên hoặc Giấy xác nhận khuyết tật mức độ đặc biệt nặng (bản chính): Đối với </w:t>
            </w:r>
            <w:r w:rsidRPr="00C07D58">
              <w:rPr>
                <w:rFonts w:ascii="Times New Roman" w:hAnsi="Times New Roman" w:cs="Times New Roman"/>
                <w:sz w:val="28"/>
                <w:szCs w:val="28"/>
              </w:rPr>
              <w:lastRenderedPageBreak/>
              <w:t>trường hợp hưởng trợ cấp tuất hàng tháng mà đang nằm trong độ tuổi lao động.</w:t>
            </w:r>
          </w:p>
          <w:p w14:paraId="3AA0555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(nếu có).</w:t>
            </w:r>
          </w:p>
          <w:p w14:paraId="33F768C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BHXH bản chính và Giấy chứng nhận hưởng chế độ hưu trí (nếu có) (đối với trường hợp người tham gia bảo hiểm xã hội tự nguyện, người bảo lưu thời gian đóng bảo hiểm xã hội và người chờ đủ điều kiện về tuổi đời để hưởng lương hưu, trợ cấp hàng tháng).</w:t>
            </w:r>
          </w:p>
          <w:p w14:paraId="357ADF7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p w14:paraId="45DC0E9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4. Trường hợp người dân có nhu cầu đăng ký nhận kết quả tại nhà được Doanh nghiệp bưu chính thực hiện.</w:t>
            </w:r>
          </w:p>
        </w:tc>
        <w:tc>
          <w:tcPr>
            <w:tcW w:w="5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292E7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E97DF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414C15" w:rsidRPr="00C07D58" w14:paraId="2E316308"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284EA1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15CD2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6B0AC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 tại mục 2, Phần 1.</w:t>
            </w:r>
          </w:p>
        </w:tc>
        <w:tc>
          <w:tcPr>
            <w:tcW w:w="5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88A5E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52025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414C15" w:rsidRPr="00C07D58" w14:paraId="2DCA2C0C" w14:textId="77777777" w:rsidTr="001C34C8">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7B0FB0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9C171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UBND cấp xã chuyển hồ sơ điện tử trên phần mềm đến BHXH cấp huyện.</w:t>
            </w:r>
          </w:p>
        </w:tc>
        <w:tc>
          <w:tcPr>
            <w:tcW w:w="2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2D858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43682EC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Mã số BHXH (hoặc Mã thẻ BHYT, Số sổ BHXH, Mã thẻ chi trả)</w:t>
            </w:r>
          </w:p>
          <w:p w14:paraId="0ED89FD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Tờ khai của thân nhân - Mẫu số 09A-HSB (bản chính)</w:t>
            </w:r>
          </w:p>
          <w:p w14:paraId="27785FA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Biên bản họp của các thân nhân mẫu số 16-HSB (bản chính); Đối với trường hợp nhiều thân nhân đủ điều kiện hưởng trợ cấp tuất hàng tháng nhưng chọn hưởng trợ cấp tuất một lần.</w:t>
            </w:r>
          </w:p>
          <w:p w14:paraId="4FFB83F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 Biên bản giám định suy giảm khả năng lao động từ 81% trở lên hoặc Giấy xác nhận khuyết tật mức độ đặc biệt nặng (bản chính): Đối với </w:t>
            </w:r>
            <w:r w:rsidRPr="00C07D58">
              <w:rPr>
                <w:rFonts w:ascii="Times New Roman" w:hAnsi="Times New Roman" w:cs="Times New Roman"/>
                <w:sz w:val="28"/>
                <w:szCs w:val="28"/>
              </w:rPr>
              <w:lastRenderedPageBreak/>
              <w:t>trường hợp hưởng trợ cấp tuất hàng tháng mà đang nằm trong độ tuổi lao động.</w:t>
            </w:r>
          </w:p>
          <w:p w14:paraId="7F0311F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(nếu có).</w:t>
            </w:r>
          </w:p>
          <w:p w14:paraId="33D6270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BHXH bản chính và Giấy chứng nhận hưởng chế độ hưu trí (nếu có) (đối với trường hợp người tham gia bảo hiểm xã hội tự nguyện, người bảo lưu thời gian đóng bảo hiểm xã hội và người chờ đủ điều kiện về tuổi đời để hưởng lương hưu, trợ cấp hàng tháng).</w:t>
            </w:r>
          </w:p>
        </w:tc>
        <w:tc>
          <w:tcPr>
            <w:tcW w:w="5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A2E9D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Thực hiện ngay sau khi có Bản sao Trích lục khai tử.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F2AC5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r>
      <w:tr w:rsidR="00414C15" w:rsidRPr="00C07D58" w14:paraId="6A0FFCA6"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00882CE"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8EE66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BHXH cấp huyện.</w:t>
            </w:r>
          </w:p>
        </w:tc>
        <w:tc>
          <w:tcPr>
            <w:tcW w:w="2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293DB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0331F9A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Mã số BHXH (hoặc Mã thẻ BHYT, Số sổ BHXH, Mã thẻ chi trả)</w:t>
            </w:r>
          </w:p>
          <w:p w14:paraId="2F42BFB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Tờ khai của thân nhân - Mẫu số 09A-HSB (bản chính)</w:t>
            </w:r>
          </w:p>
          <w:p w14:paraId="2EC2276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Biên bản họp của các thân nhân mẫu số 16-HSB (bản chính): Đối với trường hợp nhiều thân nhân đủ điều kiện hưởng trợ cấp tuất hàng tháng nhưng chọn hưởng trợ cấp tuất một lần.</w:t>
            </w:r>
          </w:p>
          <w:p w14:paraId="696F18C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Biên bản giám định suy giảm khả năng lao. động từ 81% trở lên hoặc Giấy xác nhận khuyết tật mức độ đặc biệt nặng (bản chính): Đối với trường hợp hưởng trợ cấp tuất hàng tháng mà đang nằm trong độ tuổi lao động.</w:t>
            </w:r>
          </w:p>
          <w:p w14:paraId="66173DA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(nếu có).</w:t>
            </w:r>
          </w:p>
          <w:p w14:paraId="24A4E69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BHXH bản chính và Giấy chứng nhận hưởng chế độ hưu trí (nếu có) (đối với trường hợp người tham gia bảo hiểm xã hội tự nguyện, người bảo lưu thời gian đóng bảo hiểm xã hội và người chờ đủ điều kiện về tuổi đời để hưởng lương hưu, trợ cấp hàng tháng).</w:t>
            </w:r>
          </w:p>
        </w:tc>
        <w:tc>
          <w:tcPr>
            <w:tcW w:w="5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2F0E2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3F3CE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04C5F00C"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25C55E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4. Giải quyết hưởng trợ cấp tuất/mai táng phí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576FF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Bảo hiểm xã hội cấp huyện</w:t>
            </w:r>
          </w:p>
        </w:tc>
        <w:tc>
          <w:tcPr>
            <w:tcW w:w="2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6ECDF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 tại mục 2, Phần 1</w:t>
            </w:r>
          </w:p>
        </w:tc>
        <w:tc>
          <w:tcPr>
            <w:tcW w:w="5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E063E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7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6599B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Thông báo thời gian, địa điểm trả Quyết định và tiền trợ cấp</w:t>
            </w:r>
          </w:p>
        </w:tc>
      </w:tr>
      <w:tr w:rsidR="00414C15" w:rsidRPr="00C07D58" w14:paraId="1CEC712B" w14:textId="77777777" w:rsidTr="001C34C8">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896C09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5. Chuyển trả kết quả</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68597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Bảo hiểm xã hội cấp huyện gửi thông báo điện tử đến UBND cấp xã trên hệ thống phần mềm</w:t>
            </w:r>
          </w:p>
        </w:tc>
        <w:tc>
          <w:tcPr>
            <w:tcW w:w="2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3C416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Thông báo thời gian, địa điểm trả Quyết định và tiền trợ cấp.</w:t>
            </w:r>
          </w:p>
        </w:tc>
        <w:tc>
          <w:tcPr>
            <w:tcW w:w="5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A6083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95691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r>
      <w:tr w:rsidR="00414C15" w:rsidRPr="00C07D58" w14:paraId="33184115"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5BE4DBF"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B96B0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Bảo hiểm xã hội cấp huyện chuyển cho Doanh nghiệp bưu chính</w:t>
            </w:r>
          </w:p>
        </w:tc>
        <w:tc>
          <w:tcPr>
            <w:tcW w:w="2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4BF92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w:t>
            </w:r>
          </w:p>
          <w:p w14:paraId="31A258E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trợ cấp.</w:t>
            </w:r>
          </w:p>
        </w:tc>
        <w:tc>
          <w:tcPr>
            <w:tcW w:w="5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39B34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9F22A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trike/>
                <w:sz w:val="28"/>
                <w:szCs w:val="28"/>
              </w:rPr>
              <w:t>Theo Hợp đồng đã ký kết giữa hai cơ quan</w:t>
            </w:r>
          </w:p>
          <w:p w14:paraId="500035A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0163D0E5"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485998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6. Doanh nghiệp bưu chính trả kết quả giải quyết thủ tục hành chính</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605E4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Bộ phận Một cửa của UBND cấp xã.</w:t>
            </w:r>
          </w:p>
          <w:p w14:paraId="100EDD5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Trả kết quả theo yêu cầu đến địa chỉ người dân</w:t>
            </w:r>
          </w:p>
        </w:tc>
        <w:tc>
          <w:tcPr>
            <w:tcW w:w="2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4ED20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5BDC854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14:paraId="35F1BEC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Thông báo thời gian, địa điểm trả Quyết định và tiền trợ cấp</w:t>
            </w:r>
          </w:p>
        </w:tc>
        <w:tc>
          <w:tcPr>
            <w:tcW w:w="5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2F89F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½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CBB34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79A869C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14:paraId="4CEED4B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Thông báo thời gian, địa điểm trả Quyết định và tiền trợ cấp.</w:t>
            </w:r>
          </w:p>
        </w:tc>
      </w:tr>
    </w:tbl>
    <w:p w14:paraId="6D519530"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14:paraId="6DD554E3"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lastRenderedPageBreak/>
        <w:t>- UBND cấp xã chuyển dữ liệu khai tử hàng ngày lên hệ thống để cơ quan Bảo hiểm xã hội tiếp nhận và thực hiện các bước tiếp theo.</w:t>
      </w:r>
    </w:p>
    <w:p w14:paraId="2C2676FC"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14:paraId="5AAF7863"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Cơ quan BHXH trả Quyết định và tiền trợ cấp tại Bưu cục giao dịch trung tâm quận, huyện, thị xã.</w:t>
      </w:r>
    </w:p>
    <w:p w14:paraId="18AA5BD0"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Trường hợp Doanh nghiệp bưu chính công ích trả kết quả thủ tục hành chính đến địa chỉ của người dân thì Doanh nghiệp bưu chính công ích có trách nhiệm thông báo bằng văn bản cho Bộ phận Một cửa của UBND cấp xã được biết.</w:t>
      </w:r>
    </w:p>
    <w:p w14:paraId="5A90F8FA" w14:textId="77777777" w:rsidR="00414C15" w:rsidRPr="00C07D58" w:rsidRDefault="00414C15" w:rsidP="00414C15">
      <w:pPr>
        <w:rPr>
          <w:rFonts w:ascii="Times New Roman" w:hAnsi="Times New Roman" w:cs="Times New Roman"/>
          <w:sz w:val="28"/>
          <w:szCs w:val="28"/>
        </w:rPr>
      </w:pPr>
      <w:r w:rsidRPr="00C07D58">
        <w:rPr>
          <w:rFonts w:ascii="Times New Roman" w:hAnsi="Times New Roman" w:cs="Times New Roman"/>
          <w:sz w:val="28"/>
          <w:szCs w:val="28"/>
        </w:rPr>
        <w:t> </w:t>
      </w:r>
    </w:p>
    <w:p w14:paraId="06AC746D" w14:textId="77777777" w:rsidR="00414C15" w:rsidRDefault="00414C15" w:rsidP="00414C15">
      <w:pPr>
        <w:rPr>
          <w:rFonts w:ascii="Times New Roman" w:hAnsi="Times New Roman" w:cs="Times New Roman"/>
          <w:b/>
          <w:bCs/>
          <w:sz w:val="28"/>
          <w:szCs w:val="28"/>
        </w:rPr>
      </w:pPr>
      <w:bookmarkStart w:id="6" w:name="chuong_pl_4"/>
    </w:p>
    <w:p w14:paraId="27D72419" w14:textId="77777777" w:rsidR="00D41FB2" w:rsidRDefault="00D41FB2" w:rsidP="00414C15">
      <w:pPr>
        <w:rPr>
          <w:rFonts w:ascii="Times New Roman" w:hAnsi="Times New Roman" w:cs="Times New Roman"/>
          <w:b/>
          <w:bCs/>
          <w:sz w:val="28"/>
          <w:szCs w:val="28"/>
        </w:rPr>
      </w:pPr>
    </w:p>
    <w:p w14:paraId="5D278F5B" w14:textId="77777777" w:rsidR="00D41FB2" w:rsidRDefault="00D41FB2" w:rsidP="00414C15">
      <w:pPr>
        <w:rPr>
          <w:rFonts w:ascii="Times New Roman" w:hAnsi="Times New Roman" w:cs="Times New Roman"/>
          <w:b/>
          <w:bCs/>
          <w:sz w:val="28"/>
          <w:szCs w:val="28"/>
        </w:rPr>
      </w:pPr>
    </w:p>
    <w:p w14:paraId="70BDE3D6" w14:textId="77777777" w:rsidR="00D41FB2" w:rsidRDefault="00D41FB2" w:rsidP="00414C15">
      <w:pPr>
        <w:rPr>
          <w:rFonts w:ascii="Times New Roman" w:hAnsi="Times New Roman" w:cs="Times New Roman"/>
          <w:b/>
          <w:bCs/>
          <w:sz w:val="28"/>
          <w:szCs w:val="28"/>
        </w:rPr>
      </w:pPr>
    </w:p>
    <w:p w14:paraId="3EA4B393" w14:textId="77777777" w:rsidR="00D41FB2" w:rsidRDefault="00D41FB2" w:rsidP="00414C15">
      <w:pPr>
        <w:rPr>
          <w:rFonts w:ascii="Times New Roman" w:hAnsi="Times New Roman" w:cs="Times New Roman"/>
          <w:b/>
          <w:bCs/>
          <w:sz w:val="28"/>
          <w:szCs w:val="28"/>
        </w:rPr>
      </w:pPr>
    </w:p>
    <w:p w14:paraId="776BD208" w14:textId="77777777" w:rsidR="00D41FB2" w:rsidRDefault="00D41FB2" w:rsidP="00414C15">
      <w:pPr>
        <w:rPr>
          <w:rFonts w:ascii="Times New Roman" w:hAnsi="Times New Roman" w:cs="Times New Roman"/>
          <w:b/>
          <w:bCs/>
          <w:sz w:val="28"/>
          <w:szCs w:val="28"/>
        </w:rPr>
      </w:pPr>
    </w:p>
    <w:p w14:paraId="1383AF45" w14:textId="77777777" w:rsidR="00D41FB2" w:rsidRDefault="00D41FB2" w:rsidP="00414C15">
      <w:pPr>
        <w:rPr>
          <w:rFonts w:ascii="Times New Roman" w:hAnsi="Times New Roman" w:cs="Times New Roman"/>
          <w:b/>
          <w:bCs/>
          <w:sz w:val="28"/>
          <w:szCs w:val="28"/>
        </w:rPr>
      </w:pPr>
    </w:p>
    <w:p w14:paraId="788B3B10" w14:textId="77777777" w:rsidR="00D41FB2" w:rsidRDefault="00D41FB2" w:rsidP="00414C15">
      <w:pPr>
        <w:rPr>
          <w:rFonts w:ascii="Times New Roman" w:hAnsi="Times New Roman" w:cs="Times New Roman"/>
          <w:b/>
          <w:bCs/>
          <w:sz w:val="28"/>
          <w:szCs w:val="28"/>
        </w:rPr>
      </w:pPr>
    </w:p>
    <w:p w14:paraId="2CEC14BD" w14:textId="77777777" w:rsidR="00D41FB2" w:rsidRDefault="00D41FB2" w:rsidP="00414C15">
      <w:pPr>
        <w:rPr>
          <w:rFonts w:ascii="Times New Roman" w:hAnsi="Times New Roman" w:cs="Times New Roman"/>
          <w:b/>
          <w:bCs/>
          <w:sz w:val="28"/>
          <w:szCs w:val="28"/>
        </w:rPr>
      </w:pPr>
    </w:p>
    <w:p w14:paraId="0D7B4131" w14:textId="77777777" w:rsidR="00D41FB2" w:rsidRDefault="00D41FB2" w:rsidP="00414C15">
      <w:pPr>
        <w:rPr>
          <w:rFonts w:ascii="Times New Roman" w:hAnsi="Times New Roman" w:cs="Times New Roman"/>
          <w:b/>
          <w:bCs/>
          <w:sz w:val="28"/>
          <w:szCs w:val="28"/>
        </w:rPr>
      </w:pPr>
    </w:p>
    <w:p w14:paraId="7D0F911E" w14:textId="77777777" w:rsidR="00D41FB2" w:rsidRDefault="00D41FB2" w:rsidP="00414C15">
      <w:pPr>
        <w:rPr>
          <w:rFonts w:ascii="Times New Roman" w:hAnsi="Times New Roman" w:cs="Times New Roman"/>
          <w:b/>
          <w:bCs/>
          <w:sz w:val="28"/>
          <w:szCs w:val="28"/>
        </w:rPr>
      </w:pPr>
    </w:p>
    <w:p w14:paraId="695D5E3D" w14:textId="77777777" w:rsidR="00D41FB2" w:rsidRDefault="00D41FB2" w:rsidP="00414C15">
      <w:pPr>
        <w:rPr>
          <w:rFonts w:ascii="Times New Roman" w:hAnsi="Times New Roman" w:cs="Times New Roman"/>
          <w:b/>
          <w:bCs/>
          <w:sz w:val="28"/>
          <w:szCs w:val="28"/>
        </w:rPr>
      </w:pPr>
    </w:p>
    <w:p w14:paraId="04DC92DA" w14:textId="77777777" w:rsidR="00D41FB2" w:rsidRDefault="00D41FB2" w:rsidP="00414C15">
      <w:pPr>
        <w:rPr>
          <w:rFonts w:ascii="Times New Roman" w:hAnsi="Times New Roman" w:cs="Times New Roman"/>
          <w:b/>
          <w:bCs/>
          <w:sz w:val="28"/>
          <w:szCs w:val="28"/>
        </w:rPr>
      </w:pPr>
    </w:p>
    <w:p w14:paraId="4C3E0F49" w14:textId="77777777" w:rsidR="00D41FB2" w:rsidRDefault="00D41FB2" w:rsidP="00414C15">
      <w:pPr>
        <w:rPr>
          <w:rFonts w:ascii="Times New Roman" w:hAnsi="Times New Roman" w:cs="Times New Roman"/>
          <w:b/>
          <w:bCs/>
          <w:sz w:val="28"/>
          <w:szCs w:val="28"/>
        </w:rPr>
      </w:pPr>
    </w:p>
    <w:p w14:paraId="5CBAFF3C" w14:textId="77777777" w:rsidR="00D41FB2" w:rsidRDefault="00D41FB2" w:rsidP="00414C15">
      <w:pPr>
        <w:rPr>
          <w:rFonts w:ascii="Times New Roman" w:hAnsi="Times New Roman" w:cs="Times New Roman"/>
          <w:b/>
          <w:bCs/>
          <w:sz w:val="28"/>
          <w:szCs w:val="28"/>
        </w:rPr>
      </w:pPr>
    </w:p>
    <w:p w14:paraId="5038982F" w14:textId="77777777" w:rsidR="00D41FB2" w:rsidRDefault="00D41FB2" w:rsidP="00414C15">
      <w:pPr>
        <w:rPr>
          <w:rFonts w:ascii="Times New Roman" w:hAnsi="Times New Roman" w:cs="Times New Roman"/>
          <w:b/>
          <w:bCs/>
          <w:sz w:val="28"/>
          <w:szCs w:val="28"/>
        </w:rPr>
      </w:pPr>
    </w:p>
    <w:p w14:paraId="149DCF84" w14:textId="77777777" w:rsidR="00D41FB2" w:rsidRDefault="00D41FB2" w:rsidP="00414C15">
      <w:pPr>
        <w:rPr>
          <w:rFonts w:ascii="Times New Roman" w:hAnsi="Times New Roman" w:cs="Times New Roman"/>
          <w:b/>
          <w:bCs/>
          <w:sz w:val="28"/>
          <w:szCs w:val="28"/>
        </w:rPr>
      </w:pPr>
    </w:p>
    <w:p w14:paraId="20FB38C4" w14:textId="77777777" w:rsidR="00414C15" w:rsidRPr="00C07D58" w:rsidRDefault="00414C15" w:rsidP="00414C15">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04</w:t>
      </w:r>
      <w:bookmarkEnd w:id="6"/>
    </w:p>
    <w:p w14:paraId="60BD6F66" w14:textId="77777777" w:rsidR="00414C15" w:rsidRPr="00C07D58" w:rsidRDefault="00414C15" w:rsidP="00414C15">
      <w:pPr>
        <w:jc w:val="center"/>
        <w:rPr>
          <w:rFonts w:ascii="Times New Roman" w:hAnsi="Times New Roman" w:cs="Times New Roman"/>
          <w:sz w:val="28"/>
          <w:szCs w:val="28"/>
        </w:rPr>
      </w:pPr>
      <w:bookmarkStart w:id="7" w:name="chuong_pl_4_name"/>
      <w:r w:rsidRPr="007162C8">
        <w:rPr>
          <w:rFonts w:ascii="Times New Roman" w:hAnsi="Times New Roman" w:cs="Times New Roman"/>
          <w:b/>
          <w:sz w:val="26"/>
          <w:szCs w:val="28"/>
        </w:rPr>
        <w:t>ĐĂNG KÝ KHAI TỬ, XÓA ĐĂNG KÝ THƯỜNG TRÚ (THAY ĐỔI CHỦ HỘ TRONG TRƯỜNG HỢP NGƯỜI CHẾT LÀ CHỦ HỘ), HƯỞNG MAI TÁNG PHÍ, TRỢ CẤP MỘT LẦN (NẾU CÓ) ĐỐI VỚI NGƯỜI CÓ CÔNG VỚI CÁCH MẠNG TỪ TRẦN (BAO GỒM THÂN NHÂN LIỆT SĨ ĐANG HƯỞNG TRỢ CẤP HÀNG THÁNG)</w:t>
      </w:r>
      <w:bookmarkEnd w:id="7"/>
      <w:r w:rsidRPr="007162C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tbl>
      <w:tblPr>
        <w:tblW w:w="5988" w:type="pct"/>
        <w:tblInd w:w="-1124" w:type="dxa"/>
        <w:tblBorders>
          <w:top w:val="nil"/>
          <w:bottom w:val="nil"/>
          <w:insideH w:val="nil"/>
          <w:insideV w:val="nil"/>
        </w:tblBorders>
        <w:tblCellMar>
          <w:left w:w="0" w:type="dxa"/>
          <w:right w:w="0" w:type="dxa"/>
        </w:tblCellMar>
        <w:tblLook w:val="04A0" w:firstRow="1" w:lastRow="0" w:firstColumn="1" w:lastColumn="0" w:noHBand="0" w:noVBand="1"/>
      </w:tblPr>
      <w:tblGrid>
        <w:gridCol w:w="1341"/>
        <w:gridCol w:w="1938"/>
        <w:gridCol w:w="5023"/>
        <w:gridCol w:w="1677"/>
        <w:gridCol w:w="1638"/>
      </w:tblGrid>
      <w:tr w:rsidR="00414C15" w:rsidRPr="00C07D58" w14:paraId="6B440DB4" w14:textId="77777777" w:rsidTr="001C34C8">
        <w:tc>
          <w:tcPr>
            <w:tcW w:w="57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677EBC"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83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75D49A" w14:textId="77777777" w:rsidR="00414C15" w:rsidRDefault="00414C15" w:rsidP="001C34C8">
            <w:pPr>
              <w:jc w:val="center"/>
              <w:rPr>
                <w:rFonts w:ascii="Times New Roman" w:hAnsi="Times New Roman" w:cs="Times New Roman"/>
                <w:b/>
                <w:bCs/>
                <w:sz w:val="28"/>
                <w:szCs w:val="28"/>
              </w:rPr>
            </w:pPr>
            <w:r w:rsidRPr="00C07D58">
              <w:rPr>
                <w:rFonts w:ascii="Times New Roman" w:hAnsi="Times New Roman" w:cs="Times New Roman"/>
                <w:b/>
                <w:bCs/>
                <w:sz w:val="28"/>
                <w:szCs w:val="28"/>
              </w:rPr>
              <w:t>Đối tượng</w:t>
            </w:r>
          </w:p>
          <w:p w14:paraId="1A69FDC7"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 xml:space="preserve"> thực hiện</w:t>
            </w:r>
          </w:p>
        </w:tc>
        <w:tc>
          <w:tcPr>
            <w:tcW w:w="216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3968FF"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72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7DF733"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811D0B"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414C15" w:rsidRPr="00C07D58" w14:paraId="359C9683" w14:textId="77777777" w:rsidTr="001C34C8">
        <w:tblPrEx>
          <w:tblBorders>
            <w:top w:val="none" w:sz="0" w:space="0" w:color="auto"/>
            <w:bottom w:val="none" w:sz="0" w:space="0" w:color="auto"/>
            <w:insideH w:val="none" w:sz="0" w:space="0" w:color="auto"/>
            <w:insideV w:val="none" w:sz="0" w:space="0" w:color="auto"/>
          </w:tblBorders>
        </w:tblPrEx>
        <w:tc>
          <w:tcPr>
            <w:tcW w:w="57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CEA30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505DD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2DD4D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14:paraId="454AB84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14:paraId="5E8C983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52B9668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14:paraId="2DA01BD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Trường hợp gửi hồ sơ qua hệ thống bưu chính thì các Giấy tờ nêu trên là bản sao có chứng thực.</w:t>
            </w:r>
          </w:p>
          <w:p w14:paraId="7259FC0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14:paraId="01264CF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14:paraId="35648BC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14:paraId="6D544E6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14:paraId="564FBDC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14:paraId="4C311DF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p w14:paraId="1356706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khai của thân nhân Người có công hoặc đại diện thân nhân Người có công hoặc người tổ chức mai táng (Mẫu TT1)</w:t>
            </w:r>
          </w:p>
          <w:p w14:paraId="7624098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người từ trần có nhiều con hoặc không còn thân nhân chủ yếu.</w:t>
            </w:r>
          </w:p>
          <w:p w14:paraId="5F8F14A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3. Phí, lệ phí: Đăng ký khai tử quá hạn: 5000 đồng/trường hợp</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19225E"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482AB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414C15" w:rsidRPr="00C07D58" w14:paraId="27AAA53A" w14:textId="77777777" w:rsidTr="001C34C8">
        <w:tblPrEx>
          <w:tblBorders>
            <w:top w:val="none" w:sz="0" w:space="0" w:color="auto"/>
            <w:bottom w:val="none" w:sz="0" w:space="0" w:color="auto"/>
            <w:insideH w:val="none" w:sz="0" w:space="0" w:color="auto"/>
            <w:insideV w:val="none" w:sz="0" w:space="0" w:color="auto"/>
          </w:tblBorders>
        </w:tblPrEx>
        <w:tc>
          <w:tcPr>
            <w:tcW w:w="57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346F11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9CB0F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3EB06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01443E"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A3D18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414C15" w:rsidRPr="00C07D58" w14:paraId="3F57DBFD" w14:textId="77777777" w:rsidTr="001C34C8">
        <w:tblPrEx>
          <w:tblBorders>
            <w:top w:val="none" w:sz="0" w:space="0" w:color="auto"/>
            <w:bottom w:val="none" w:sz="0" w:space="0" w:color="auto"/>
            <w:insideH w:val="none" w:sz="0" w:space="0" w:color="auto"/>
            <w:insideV w:val="none" w:sz="0" w:space="0" w:color="auto"/>
          </w:tblBorders>
        </w:tblPrEx>
        <w:tc>
          <w:tcPr>
            <w:tcW w:w="577"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89172D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EFA67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Công an huyện.</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D20B3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5705B4C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14:paraId="10F4B75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2A7347"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95292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4E2E3E6F" w14:textId="77777777" w:rsidTr="001C34C8">
        <w:tblPrEx>
          <w:tblBorders>
            <w:top w:val="none" w:sz="0" w:space="0" w:color="auto"/>
            <w:bottom w:val="none" w:sz="0" w:space="0" w:color="auto"/>
            <w:insideH w:val="none" w:sz="0" w:space="0" w:color="auto"/>
            <w:insideV w:val="none" w:sz="0" w:space="0" w:color="auto"/>
          </w:tblBorders>
        </w:tblPrEx>
        <w:tc>
          <w:tcPr>
            <w:tcW w:w="57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89F3C33" w14:textId="77777777" w:rsidR="00414C15" w:rsidRPr="00C07D58" w:rsidRDefault="00414C15" w:rsidP="001C34C8">
            <w:pPr>
              <w:rPr>
                <w:rFonts w:ascii="Times New Roman" w:hAnsi="Times New Roman" w:cs="Times New Roman"/>
                <w:sz w:val="28"/>
                <w:szCs w:val="28"/>
              </w:rPr>
            </w:pP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D5285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Phòng Lao động - Thương binh và Xã hội.</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79C48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6D758C5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khai của thân nhân Người có công hoặc đại diện thân nhân Người có công hoặc người tổ chức mai táng (Mẫu TT1)</w:t>
            </w:r>
          </w:p>
          <w:p w14:paraId="5194E36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người từ trần có nhiều con hoặc không còn thân nhân chủ yếu.</w:t>
            </w:r>
          </w:p>
          <w:p w14:paraId="57E3E61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Danh sách đề nghị của UBND cấp xã.</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FDEE3E"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A9B91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2D177C82" w14:textId="77777777" w:rsidTr="001C34C8">
        <w:tblPrEx>
          <w:tblBorders>
            <w:top w:val="none" w:sz="0" w:space="0" w:color="auto"/>
            <w:bottom w:val="none" w:sz="0" w:space="0" w:color="auto"/>
            <w:insideH w:val="none" w:sz="0" w:space="0" w:color="auto"/>
            <w:insideV w:val="none" w:sz="0" w:space="0" w:color="auto"/>
          </w:tblBorders>
        </w:tblPrEx>
        <w:tc>
          <w:tcPr>
            <w:tcW w:w="57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1E001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4. Giải quyết xóa đăng ký thường trú.</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F55A8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Công an cấp huyện</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9FACE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B950BF"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1,5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5B6AA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r>
      <w:tr w:rsidR="00414C15" w:rsidRPr="00C07D58" w14:paraId="4534E2C2" w14:textId="77777777" w:rsidTr="001C34C8">
        <w:tblPrEx>
          <w:tblBorders>
            <w:top w:val="none" w:sz="0" w:space="0" w:color="auto"/>
            <w:bottom w:val="none" w:sz="0" w:space="0" w:color="auto"/>
            <w:insideH w:val="none" w:sz="0" w:space="0" w:color="auto"/>
            <w:insideV w:val="none" w:sz="0" w:space="0" w:color="auto"/>
          </w:tblBorders>
        </w:tblPrEx>
        <w:tc>
          <w:tcPr>
            <w:tcW w:w="577"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9105A2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5. Giải quyết hưởng mai </w:t>
            </w:r>
            <w:r w:rsidRPr="00C07D58">
              <w:rPr>
                <w:rFonts w:ascii="Times New Roman" w:hAnsi="Times New Roman" w:cs="Times New Roman"/>
                <w:sz w:val="28"/>
                <w:szCs w:val="28"/>
              </w:rPr>
              <w:lastRenderedPageBreak/>
              <w:t>táng phí, trợ cấp một lần (nếu có).</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6026C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Phòng Lao động - Thương binh và Xã hội</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BB426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F05605"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4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20D26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Phiếu phiếu báo giảm kèm danh sách.</w:t>
            </w:r>
          </w:p>
        </w:tc>
      </w:tr>
      <w:tr w:rsidR="00414C15" w:rsidRPr="00C07D58" w14:paraId="45E861FF" w14:textId="77777777" w:rsidTr="001C34C8">
        <w:tblPrEx>
          <w:tblBorders>
            <w:top w:val="none" w:sz="0" w:space="0" w:color="auto"/>
            <w:bottom w:val="none" w:sz="0" w:space="0" w:color="auto"/>
            <w:insideH w:val="none" w:sz="0" w:space="0" w:color="auto"/>
            <w:insideV w:val="none" w:sz="0" w:space="0" w:color="auto"/>
          </w:tblBorders>
        </w:tblPrEx>
        <w:tc>
          <w:tcPr>
            <w:tcW w:w="57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8EBF370" w14:textId="77777777" w:rsidR="00414C15" w:rsidRPr="00C07D58" w:rsidRDefault="00414C15" w:rsidP="001C34C8">
            <w:pPr>
              <w:rPr>
                <w:rFonts w:ascii="Times New Roman" w:hAnsi="Times New Roman" w:cs="Times New Roman"/>
                <w:sz w:val="28"/>
                <w:szCs w:val="28"/>
              </w:rPr>
            </w:pP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E6C3B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Phòng Lao động - Thương binh và Xã hội đến Sở Lao động - Thương binh và Xã hội.</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EE130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795CB01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khai của thân nhân Người có công hoặc đại diện thân nhân Người có công hoặc người tổ chức mai táng (Mẫu TT1)</w:t>
            </w:r>
          </w:p>
          <w:p w14:paraId="73DC0CD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người từ trần có nhiều con hoặc không còn thân nhân chủ yếu.</w:t>
            </w:r>
          </w:p>
          <w:p w14:paraId="5BE56DA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Danh sách đề nghị của UBND cấp xã.</w:t>
            </w:r>
          </w:p>
          <w:p w14:paraId="0BAC2F2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Phiếu báo giảm kèm danh sách đề nghị của Phòng Lao động - Thương binh và Xã hội.</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9AC230"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189A6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287121F4" w14:textId="77777777" w:rsidTr="001C34C8">
        <w:tblPrEx>
          <w:tblBorders>
            <w:top w:val="none" w:sz="0" w:space="0" w:color="auto"/>
            <w:bottom w:val="none" w:sz="0" w:space="0" w:color="auto"/>
            <w:insideH w:val="none" w:sz="0" w:space="0" w:color="auto"/>
            <w:insideV w:val="none" w:sz="0" w:space="0" w:color="auto"/>
          </w:tblBorders>
        </w:tblPrEx>
        <w:tc>
          <w:tcPr>
            <w:tcW w:w="57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F0441C9" w14:textId="77777777" w:rsidR="00414C15" w:rsidRPr="00C07D58" w:rsidRDefault="00414C15" w:rsidP="001C34C8">
            <w:pPr>
              <w:rPr>
                <w:rFonts w:ascii="Times New Roman" w:hAnsi="Times New Roman" w:cs="Times New Roman"/>
                <w:sz w:val="28"/>
                <w:szCs w:val="28"/>
              </w:rPr>
            </w:pP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5CA72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Sở Lao động - Thương binh và Xã hội.</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85ECD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DCEF18"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9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CD3B8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Quyết định hưởng mai táng phí, trợ cấp một lần.</w:t>
            </w:r>
          </w:p>
        </w:tc>
      </w:tr>
      <w:tr w:rsidR="00414C15" w:rsidRPr="00C07D58" w14:paraId="13897F72" w14:textId="77777777" w:rsidTr="001C34C8">
        <w:tblPrEx>
          <w:tblBorders>
            <w:top w:val="none" w:sz="0" w:space="0" w:color="auto"/>
            <w:bottom w:val="none" w:sz="0" w:space="0" w:color="auto"/>
            <w:insideH w:val="none" w:sz="0" w:space="0" w:color="auto"/>
            <w:insideV w:val="none" w:sz="0" w:space="0" w:color="auto"/>
          </w:tblBorders>
        </w:tblPrEx>
        <w:tc>
          <w:tcPr>
            <w:tcW w:w="577"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7304FC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6. Chuyển trả kết quả</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72543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Công an huyện đến UBND cấp xã</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15E60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2558EE"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D16E8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2CFD42EA" w14:textId="77777777" w:rsidTr="001C34C8">
        <w:tblPrEx>
          <w:tblBorders>
            <w:top w:val="none" w:sz="0" w:space="0" w:color="auto"/>
            <w:bottom w:val="none" w:sz="0" w:space="0" w:color="auto"/>
            <w:insideH w:val="none" w:sz="0" w:space="0" w:color="auto"/>
            <w:insideV w:val="none" w:sz="0" w:space="0" w:color="auto"/>
          </w:tblBorders>
        </w:tblPrEx>
        <w:tc>
          <w:tcPr>
            <w:tcW w:w="577"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CEAE274" w14:textId="77777777" w:rsidR="00414C15" w:rsidRPr="00C07D58" w:rsidRDefault="00414C15" w:rsidP="001C34C8">
            <w:pPr>
              <w:rPr>
                <w:rFonts w:ascii="Times New Roman" w:hAnsi="Times New Roman" w:cs="Times New Roman"/>
                <w:sz w:val="28"/>
                <w:szCs w:val="28"/>
              </w:rPr>
            </w:pP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FE2BC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Sở Lao động - Thương binh và xã hội về Phòng Lao động - Thương binh và xã hội cấp huyện</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E2F8A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Quyết định hưởng mai táng phí, trợ cấp một lần.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6A7D94"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607F3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24337796" w14:textId="77777777" w:rsidTr="001C34C8">
        <w:tblPrEx>
          <w:tblBorders>
            <w:top w:val="none" w:sz="0" w:space="0" w:color="auto"/>
            <w:bottom w:val="none" w:sz="0" w:space="0" w:color="auto"/>
            <w:insideH w:val="none" w:sz="0" w:space="0" w:color="auto"/>
            <w:insideV w:val="none" w:sz="0" w:space="0" w:color="auto"/>
          </w:tblBorders>
        </w:tblPrEx>
        <w:tc>
          <w:tcPr>
            <w:tcW w:w="57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FCCDF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7771F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Phòng Lao động - Thương binh </w:t>
            </w:r>
            <w:r w:rsidRPr="00C07D58">
              <w:rPr>
                <w:rFonts w:ascii="Times New Roman" w:hAnsi="Times New Roman" w:cs="Times New Roman"/>
                <w:sz w:val="28"/>
                <w:szCs w:val="28"/>
              </w:rPr>
              <w:lastRenderedPageBreak/>
              <w:t>và xã hội cấp huyện làm thủ tục rút tiền tại Kho bạc cấp huyện</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5B479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Thủ tục rút tiền theo quy định</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D6ADFE"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DDDB5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r>
      <w:tr w:rsidR="00414C15" w:rsidRPr="00C07D58" w14:paraId="538D3C35" w14:textId="77777777" w:rsidTr="001C34C8">
        <w:tblPrEx>
          <w:tblBorders>
            <w:top w:val="none" w:sz="0" w:space="0" w:color="auto"/>
            <w:bottom w:val="none" w:sz="0" w:space="0" w:color="auto"/>
            <w:insideH w:val="none" w:sz="0" w:space="0" w:color="auto"/>
            <w:insideV w:val="none" w:sz="0" w:space="0" w:color="auto"/>
          </w:tblBorders>
        </w:tblPrEx>
        <w:tc>
          <w:tcPr>
            <w:tcW w:w="57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57F821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ADB87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Phòng Lao động - Thương binh và xã hội cấp huyện đến UBND cấp xã.</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89A0F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hưởng mai táng phí, trợ cấp một lần.</w:t>
            </w:r>
          </w:p>
          <w:p w14:paraId="50F0FC5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0E9DC8"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C7D04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4C960F58" w14:textId="77777777" w:rsidTr="001C34C8">
        <w:tblPrEx>
          <w:tblBorders>
            <w:top w:val="none" w:sz="0" w:space="0" w:color="auto"/>
            <w:bottom w:val="none" w:sz="0" w:space="0" w:color="auto"/>
            <w:insideH w:val="none" w:sz="0" w:space="0" w:color="auto"/>
            <w:insideV w:val="none" w:sz="0" w:space="0" w:color="auto"/>
          </w:tblBorders>
        </w:tblPrEx>
        <w:tc>
          <w:tcPr>
            <w:tcW w:w="57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C4B9AF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7. Trả kết quả giải quyết cho công dân</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85BEA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F0692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55FFF95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14:paraId="580DE44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hưởng mai táng phí, trợ cấp một lần.</w:t>
            </w:r>
          </w:p>
          <w:p w14:paraId="27FAADC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E9005C"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BFA03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2971385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14:paraId="778A3DF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hưởng mai táng phí, trợ cấp một lần.</w:t>
            </w:r>
          </w:p>
          <w:p w14:paraId="0D77EB9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r>
      <w:tr w:rsidR="00414C15" w:rsidRPr="00C07D58" w14:paraId="16D95939" w14:textId="77777777" w:rsidTr="001C34C8">
        <w:tblPrEx>
          <w:tblBorders>
            <w:top w:val="none" w:sz="0" w:space="0" w:color="auto"/>
            <w:bottom w:val="none" w:sz="0" w:space="0" w:color="auto"/>
            <w:insideH w:val="none" w:sz="0" w:space="0" w:color="auto"/>
            <w:insideV w:val="none" w:sz="0" w:space="0" w:color="auto"/>
          </w:tblBorders>
        </w:tblPrEx>
        <w:tc>
          <w:tcPr>
            <w:tcW w:w="57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3D776B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8. Trả kết quả theo yêu cầu đến địa chỉ người dân</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F30D5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1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53DD4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5C0338"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F457C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14:paraId="2B409C07"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14:paraId="68AE747C"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lastRenderedPageBreak/>
        <w:t>- UBND cấp xã chuyển dữ liệu khai tử hằng ngày lên hệ thống để cơ quan Bảo hiểm xã hội tiếp nhận và thực hiện các bước tiếp theo.</w:t>
      </w:r>
    </w:p>
    <w:p w14:paraId="07B79EE1"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14:paraId="2A56CB72" w14:textId="77777777" w:rsidR="00414C15" w:rsidRDefault="00414C15" w:rsidP="00414C15">
      <w:pPr>
        <w:rPr>
          <w:rFonts w:ascii="Times New Roman" w:hAnsi="Times New Roman" w:cs="Times New Roman"/>
          <w:sz w:val="28"/>
          <w:szCs w:val="28"/>
        </w:rPr>
      </w:pPr>
      <w:r w:rsidRPr="00C07D58">
        <w:rPr>
          <w:rFonts w:ascii="Times New Roman" w:hAnsi="Times New Roman" w:cs="Times New Roman"/>
          <w:sz w:val="28"/>
          <w:szCs w:val="28"/>
        </w:rPr>
        <w:t> </w:t>
      </w:r>
    </w:p>
    <w:p w14:paraId="6B791D09" w14:textId="77777777" w:rsidR="00D41FB2" w:rsidRDefault="00D41FB2" w:rsidP="00414C15">
      <w:pPr>
        <w:rPr>
          <w:rFonts w:ascii="Times New Roman" w:hAnsi="Times New Roman" w:cs="Times New Roman"/>
          <w:sz w:val="28"/>
          <w:szCs w:val="28"/>
        </w:rPr>
      </w:pPr>
    </w:p>
    <w:p w14:paraId="7D3A8E16" w14:textId="77777777" w:rsidR="00D41FB2" w:rsidRDefault="00D41FB2" w:rsidP="00414C15">
      <w:pPr>
        <w:rPr>
          <w:rFonts w:ascii="Times New Roman" w:hAnsi="Times New Roman" w:cs="Times New Roman"/>
          <w:sz w:val="28"/>
          <w:szCs w:val="28"/>
        </w:rPr>
      </w:pPr>
    </w:p>
    <w:p w14:paraId="5ACF8D38" w14:textId="77777777" w:rsidR="00D41FB2" w:rsidRDefault="00D41FB2" w:rsidP="00414C15">
      <w:pPr>
        <w:rPr>
          <w:rFonts w:ascii="Times New Roman" w:hAnsi="Times New Roman" w:cs="Times New Roman"/>
          <w:sz w:val="28"/>
          <w:szCs w:val="28"/>
        </w:rPr>
      </w:pPr>
    </w:p>
    <w:p w14:paraId="5444B54A" w14:textId="77777777" w:rsidR="00D41FB2" w:rsidRDefault="00D41FB2" w:rsidP="00414C15">
      <w:pPr>
        <w:rPr>
          <w:rFonts w:ascii="Times New Roman" w:hAnsi="Times New Roman" w:cs="Times New Roman"/>
          <w:sz w:val="28"/>
          <w:szCs w:val="28"/>
        </w:rPr>
      </w:pPr>
    </w:p>
    <w:p w14:paraId="6EC03B5E" w14:textId="77777777" w:rsidR="00D41FB2" w:rsidRDefault="00D41FB2" w:rsidP="00414C15">
      <w:pPr>
        <w:rPr>
          <w:rFonts w:ascii="Times New Roman" w:hAnsi="Times New Roman" w:cs="Times New Roman"/>
          <w:sz w:val="28"/>
          <w:szCs w:val="28"/>
        </w:rPr>
      </w:pPr>
    </w:p>
    <w:p w14:paraId="5E11A6AF" w14:textId="77777777" w:rsidR="00D41FB2" w:rsidRDefault="00D41FB2" w:rsidP="00414C15">
      <w:pPr>
        <w:rPr>
          <w:rFonts w:ascii="Times New Roman" w:hAnsi="Times New Roman" w:cs="Times New Roman"/>
          <w:sz w:val="28"/>
          <w:szCs w:val="28"/>
        </w:rPr>
      </w:pPr>
    </w:p>
    <w:p w14:paraId="039B04E6" w14:textId="77777777" w:rsidR="00D41FB2" w:rsidRDefault="00D41FB2" w:rsidP="00414C15">
      <w:pPr>
        <w:rPr>
          <w:rFonts w:ascii="Times New Roman" w:hAnsi="Times New Roman" w:cs="Times New Roman"/>
          <w:sz w:val="28"/>
          <w:szCs w:val="28"/>
        </w:rPr>
      </w:pPr>
    </w:p>
    <w:p w14:paraId="3CFDB5EF" w14:textId="77777777" w:rsidR="00D41FB2" w:rsidRDefault="00D41FB2" w:rsidP="00414C15">
      <w:pPr>
        <w:rPr>
          <w:rFonts w:ascii="Times New Roman" w:hAnsi="Times New Roman" w:cs="Times New Roman"/>
          <w:sz w:val="28"/>
          <w:szCs w:val="28"/>
        </w:rPr>
      </w:pPr>
    </w:p>
    <w:p w14:paraId="7165B01E" w14:textId="77777777" w:rsidR="00D41FB2" w:rsidRDefault="00D41FB2" w:rsidP="00414C15">
      <w:pPr>
        <w:rPr>
          <w:rFonts w:ascii="Times New Roman" w:hAnsi="Times New Roman" w:cs="Times New Roman"/>
          <w:sz w:val="28"/>
          <w:szCs w:val="28"/>
        </w:rPr>
      </w:pPr>
    </w:p>
    <w:p w14:paraId="736F1CD0" w14:textId="77777777" w:rsidR="00D41FB2" w:rsidRDefault="00D41FB2" w:rsidP="00414C15">
      <w:pPr>
        <w:rPr>
          <w:rFonts w:ascii="Times New Roman" w:hAnsi="Times New Roman" w:cs="Times New Roman"/>
          <w:sz w:val="28"/>
          <w:szCs w:val="28"/>
        </w:rPr>
      </w:pPr>
    </w:p>
    <w:p w14:paraId="146D03F4" w14:textId="77777777" w:rsidR="00D41FB2" w:rsidRDefault="00D41FB2" w:rsidP="00414C15">
      <w:pPr>
        <w:rPr>
          <w:rFonts w:ascii="Times New Roman" w:hAnsi="Times New Roman" w:cs="Times New Roman"/>
          <w:sz w:val="28"/>
          <w:szCs w:val="28"/>
        </w:rPr>
      </w:pPr>
    </w:p>
    <w:p w14:paraId="0F27F0B3" w14:textId="77777777" w:rsidR="00D41FB2" w:rsidRDefault="00D41FB2" w:rsidP="00414C15">
      <w:pPr>
        <w:rPr>
          <w:rFonts w:ascii="Times New Roman" w:hAnsi="Times New Roman" w:cs="Times New Roman"/>
          <w:sz w:val="28"/>
          <w:szCs w:val="28"/>
        </w:rPr>
      </w:pPr>
    </w:p>
    <w:p w14:paraId="4C917A81" w14:textId="77777777" w:rsidR="00D41FB2" w:rsidRDefault="00D41FB2" w:rsidP="00414C15">
      <w:pPr>
        <w:rPr>
          <w:rFonts w:ascii="Times New Roman" w:hAnsi="Times New Roman" w:cs="Times New Roman"/>
          <w:sz w:val="28"/>
          <w:szCs w:val="28"/>
        </w:rPr>
      </w:pPr>
    </w:p>
    <w:p w14:paraId="48676605" w14:textId="77777777" w:rsidR="00D41FB2" w:rsidRDefault="00D41FB2" w:rsidP="00414C15">
      <w:pPr>
        <w:rPr>
          <w:rFonts w:ascii="Times New Roman" w:hAnsi="Times New Roman" w:cs="Times New Roman"/>
          <w:sz w:val="28"/>
          <w:szCs w:val="28"/>
        </w:rPr>
      </w:pPr>
    </w:p>
    <w:p w14:paraId="3C219706" w14:textId="77777777" w:rsidR="00D41FB2" w:rsidRDefault="00D41FB2" w:rsidP="00414C15">
      <w:pPr>
        <w:rPr>
          <w:rFonts w:ascii="Times New Roman" w:hAnsi="Times New Roman" w:cs="Times New Roman"/>
          <w:sz w:val="28"/>
          <w:szCs w:val="28"/>
        </w:rPr>
      </w:pPr>
    </w:p>
    <w:p w14:paraId="25B47D00" w14:textId="77777777" w:rsidR="00D41FB2" w:rsidRDefault="00D41FB2" w:rsidP="00414C15">
      <w:pPr>
        <w:rPr>
          <w:rFonts w:ascii="Times New Roman" w:hAnsi="Times New Roman" w:cs="Times New Roman"/>
          <w:sz w:val="28"/>
          <w:szCs w:val="28"/>
        </w:rPr>
      </w:pPr>
    </w:p>
    <w:p w14:paraId="6FD1800A" w14:textId="77777777" w:rsidR="00D41FB2" w:rsidRDefault="00D41FB2" w:rsidP="00414C15">
      <w:pPr>
        <w:rPr>
          <w:rFonts w:ascii="Times New Roman" w:hAnsi="Times New Roman" w:cs="Times New Roman"/>
          <w:sz w:val="28"/>
          <w:szCs w:val="28"/>
        </w:rPr>
      </w:pPr>
    </w:p>
    <w:p w14:paraId="0D8D8363" w14:textId="77777777" w:rsidR="00D41FB2" w:rsidRDefault="00D41FB2" w:rsidP="00414C15">
      <w:pPr>
        <w:rPr>
          <w:rFonts w:ascii="Times New Roman" w:hAnsi="Times New Roman" w:cs="Times New Roman"/>
          <w:sz w:val="28"/>
          <w:szCs w:val="28"/>
        </w:rPr>
      </w:pPr>
    </w:p>
    <w:p w14:paraId="5EC7A69C" w14:textId="77777777" w:rsidR="00414C15" w:rsidRDefault="00414C15" w:rsidP="00414C15">
      <w:pPr>
        <w:rPr>
          <w:rFonts w:ascii="Times New Roman" w:hAnsi="Times New Roman" w:cs="Times New Roman"/>
          <w:sz w:val="28"/>
          <w:szCs w:val="28"/>
        </w:rPr>
      </w:pPr>
    </w:p>
    <w:p w14:paraId="2C4F927A" w14:textId="77777777" w:rsidR="00414C15" w:rsidRPr="007162C8" w:rsidRDefault="00414C15" w:rsidP="00414C15">
      <w:pPr>
        <w:rPr>
          <w:rFonts w:ascii="Times New Roman" w:hAnsi="Times New Roman" w:cs="Times New Roman"/>
          <w:sz w:val="28"/>
          <w:szCs w:val="28"/>
        </w:rPr>
      </w:pPr>
    </w:p>
    <w:p w14:paraId="03B32A11" w14:textId="77777777" w:rsidR="00414C15" w:rsidRPr="00C07D58" w:rsidRDefault="00414C15" w:rsidP="00414C15">
      <w:pPr>
        <w:jc w:val="center"/>
        <w:rPr>
          <w:rFonts w:ascii="Times New Roman" w:hAnsi="Times New Roman" w:cs="Times New Roman"/>
          <w:sz w:val="28"/>
          <w:szCs w:val="28"/>
        </w:rPr>
      </w:pPr>
      <w:bookmarkStart w:id="8" w:name="chuong_pl_5"/>
      <w:r w:rsidRPr="00C07D58">
        <w:rPr>
          <w:rFonts w:ascii="Times New Roman" w:hAnsi="Times New Roman" w:cs="Times New Roman"/>
          <w:b/>
          <w:bCs/>
          <w:sz w:val="28"/>
          <w:szCs w:val="28"/>
        </w:rPr>
        <w:t>PHỤ LỤC SỐ 05</w:t>
      </w:r>
      <w:bookmarkEnd w:id="8"/>
    </w:p>
    <w:p w14:paraId="0B617631" w14:textId="77777777" w:rsidR="00414C15" w:rsidRPr="00C07D58" w:rsidRDefault="00414C15" w:rsidP="00414C15">
      <w:pPr>
        <w:jc w:val="center"/>
        <w:rPr>
          <w:rFonts w:ascii="Times New Roman" w:hAnsi="Times New Roman" w:cs="Times New Roman"/>
          <w:sz w:val="28"/>
          <w:szCs w:val="28"/>
        </w:rPr>
      </w:pPr>
      <w:bookmarkStart w:id="9" w:name="chuong_pl_5_name"/>
      <w:r w:rsidRPr="007162C8">
        <w:rPr>
          <w:rFonts w:ascii="Times New Roman" w:hAnsi="Times New Roman" w:cs="Times New Roman"/>
          <w:b/>
          <w:sz w:val="26"/>
          <w:szCs w:val="28"/>
        </w:rPr>
        <w:t>ĐĂNG KÝ KHAI TỬ, XÓA ĐĂNG KÝ THƯỜNG TRÚ (THAY ĐỔI CHỦ HỘ TRONG TRƯỜNG HỢP NGƯỜI CHẾT LÀ CHỦ HỘ), HỖ TRỢ CHI PHÍ MAI TÁNG CHO ĐỐI TƯỢNG BẢO TRỢ XÃ HỘI (ĐƯỢC TRỢ GIÚP XÃ HỘI THƯỜNG XUYÊN TẠI CỘNG ĐỒNG)</w:t>
      </w:r>
      <w:bookmarkEnd w:id="9"/>
      <w:r w:rsidRPr="007162C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tbl>
      <w:tblPr>
        <w:tblW w:w="5988" w:type="pct"/>
        <w:tblInd w:w="-1124" w:type="dxa"/>
        <w:tblBorders>
          <w:top w:val="nil"/>
          <w:bottom w:val="nil"/>
          <w:insideH w:val="nil"/>
          <w:insideV w:val="nil"/>
        </w:tblBorders>
        <w:tblCellMar>
          <w:left w:w="0" w:type="dxa"/>
          <w:right w:w="0" w:type="dxa"/>
        </w:tblCellMar>
        <w:tblLook w:val="04A0" w:firstRow="1" w:lastRow="0" w:firstColumn="1" w:lastColumn="0" w:noHBand="0" w:noVBand="1"/>
      </w:tblPr>
      <w:tblGrid>
        <w:gridCol w:w="1489"/>
        <w:gridCol w:w="1787"/>
        <w:gridCol w:w="5390"/>
        <w:gridCol w:w="1313"/>
        <w:gridCol w:w="1638"/>
      </w:tblGrid>
      <w:tr w:rsidR="00414C15" w:rsidRPr="00C07D58" w14:paraId="621249A9" w14:textId="77777777" w:rsidTr="001C34C8">
        <w:tc>
          <w:tcPr>
            <w:tcW w:w="64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FFE921"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76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9F5AB9"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Đối tượng thực hiện</w:t>
            </w:r>
          </w:p>
        </w:tc>
        <w:tc>
          <w:tcPr>
            <w:tcW w:w="232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684CD6"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6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58A194"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3BA413"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414C15" w:rsidRPr="00C07D58" w14:paraId="053C1C71"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A0D3A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E47FC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07453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14:paraId="14F7513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14:paraId="6EF32C4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01F596D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14:paraId="45A7F4F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14:paraId="576E940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14:paraId="4831ECF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Tờ khai đăng ký khai tử theo mẫu (Mẫu có thể tải trên mạng hoặc được cấp tại bộ phận Một cửa của UBND cấp xã).</w:t>
            </w:r>
          </w:p>
          <w:p w14:paraId="3E5DB04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14:paraId="2B41669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14:paraId="070AA3C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14:paraId="3E39BDB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p w14:paraId="4831018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Văn bản hoặc đơn đề nghị của cơ quan, tổ chức, hộ gia đình hoặc cá nhân đứng ra tổ chức mai táng cho đối tượng;</w:t>
            </w:r>
          </w:p>
          <w:p w14:paraId="1B15952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quyết định hưởng trợ cấp xã hội của người đơn thân đang nuôi con và bản sao giấy khai sinh hoặc bản sao trích lục khai sinh của người con bị chết đối với trường hợp là con của người đơn thân nghèo quy định tại khoản 4 Điều 5 Nghị định số 136/2013/NĐ-CP;</w:t>
            </w:r>
          </w:p>
          <w:p w14:paraId="2606E61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 Bản sao quyết định thôi hưởng trợ cấp bảo hiểm xã hội, trợ cấp khác của cơ quan có thẩm quyền đối với trường hợp là người từ đủ 80 </w:t>
            </w:r>
            <w:r w:rsidRPr="00C07D58">
              <w:rPr>
                <w:rFonts w:ascii="Times New Roman" w:hAnsi="Times New Roman" w:cs="Times New Roman"/>
                <w:sz w:val="28"/>
                <w:szCs w:val="28"/>
              </w:rPr>
              <w:lastRenderedPageBreak/>
              <w:t>tuổi trở lên đang hưởng trợ cấp tuất bảo hiểm xã hội hàng tháng, trợ cấp hàng tháng khác.</w:t>
            </w:r>
          </w:p>
          <w:p w14:paraId="71B59E5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tc>
        <w:tc>
          <w:tcPr>
            <w:tcW w:w="5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87C92A"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3D499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414C15" w:rsidRPr="00C07D58" w14:paraId="4C94F232"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E1BC9B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16EAF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41E70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486F00"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D7383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414C15" w:rsidRPr="00C07D58" w14:paraId="17B70380" w14:textId="77777777" w:rsidTr="001C34C8">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91C3BF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341C8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Công an huyện.</w:t>
            </w:r>
          </w:p>
        </w:tc>
        <w:tc>
          <w:tcPr>
            <w:tcW w:w="2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369B8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7EF8ED3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14:paraId="2EB073A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tc>
        <w:tc>
          <w:tcPr>
            <w:tcW w:w="5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50A0A9"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303D9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3C98509F"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30E09D5" w14:textId="77777777" w:rsidR="00414C15" w:rsidRPr="00C07D58" w:rsidRDefault="00414C15" w:rsidP="001C34C8">
            <w:pPr>
              <w:rPr>
                <w:rFonts w:ascii="Times New Roman" w:hAnsi="Times New Roman" w:cs="Times New Roman"/>
                <w:sz w:val="28"/>
                <w:szCs w:val="28"/>
              </w:rPr>
            </w:pP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9C236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Phòng Lao động - Thương binh và Xã hội.</w:t>
            </w:r>
          </w:p>
        </w:tc>
        <w:tc>
          <w:tcPr>
            <w:tcW w:w="2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06AC8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0416E61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sổ hộ khẩu</w:t>
            </w:r>
          </w:p>
          <w:p w14:paraId="7D8672E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Văn bản hoặc đơn đề nghị của cơ quan, tổ chức, hộ gia đình hoặc cá nhân đứng ra tổ chức mai táng cho đối tượng;</w:t>
            </w:r>
          </w:p>
          <w:p w14:paraId="29F2BA4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quyết định hưởng trợ cấp xã hội của người đơn thân đang nuôi con và bản sao giấy khai sinh hoặc bản sao trích lục khai sinh của người con bị chết đối với trường hợp là con của người đơn thân nghèo quy định tại khoản 4 Điều 5 Nghị định số 136/2013/NĐ-CP;</w:t>
            </w:r>
          </w:p>
          <w:p w14:paraId="5FE0C54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quyết định thôi hưởng trợ cấp bảo hiểm xã hội, trợ cấp khác của cơ quan có thẩm quyền đối với trường hợp là người từ đủ 80 tuổi trở lên đang hưởng trợ cấp tuất bảo hiểm xã hội hàng tháng, trợ cấp hàng tháng khác.</w:t>
            </w:r>
          </w:p>
        </w:tc>
        <w:tc>
          <w:tcPr>
            <w:tcW w:w="5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FE0BD0"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18198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2408CF2C"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A59B1E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4. Giải quyết xóa đăng ký thường trú.</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0B22C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Công an cấp huyện</w:t>
            </w:r>
          </w:p>
        </w:tc>
        <w:tc>
          <w:tcPr>
            <w:tcW w:w="2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4295D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7B5FFB"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1,5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1DD1D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r>
      <w:tr w:rsidR="00414C15" w:rsidRPr="00C07D58" w14:paraId="0EB275A0"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100943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5. Giải quyết hỗ trợ chi phí mai táng.</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41E10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w:t>
            </w:r>
          </w:p>
        </w:tc>
        <w:tc>
          <w:tcPr>
            <w:tcW w:w="2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62E9D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B0CA36"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4A3C3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của UBND cấp huyện về hỗ trợ chi phí mai táng cho đối tượng bảo trợ xã hội (được trợ giúp xã hội thường xuyên tại cộng đồng).</w:t>
            </w:r>
          </w:p>
          <w:p w14:paraId="34F3F95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hỗ trợ theo Quyết định.</w:t>
            </w:r>
          </w:p>
        </w:tc>
      </w:tr>
      <w:tr w:rsidR="00414C15" w:rsidRPr="00C07D58" w14:paraId="4E51B148"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F5732D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6. Chuyển trả kết quả</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47743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Công an huyện đến UBND cấp xã.</w:t>
            </w:r>
          </w:p>
        </w:tc>
        <w:tc>
          <w:tcPr>
            <w:tcW w:w="2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4369A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c>
          <w:tcPr>
            <w:tcW w:w="5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38301C"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9A8E4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777AFDFA"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F0AEF6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8FDB0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Phòng Lao động - Thương binh và xã hội cấp huyện đến UBND cấp xã.</w:t>
            </w:r>
          </w:p>
        </w:tc>
        <w:tc>
          <w:tcPr>
            <w:tcW w:w="2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D2586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hưởng mai táng phí, trợ cấp một lần và tiền chi trả cho thân nhân.</w:t>
            </w:r>
          </w:p>
          <w:p w14:paraId="1E95945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67FD21"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66D80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42E8EE3E"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46E53C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7. Trả kết quả giải quyết cho công dân</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920CE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06F36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3AB4BAA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14:paraId="4269FC7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của UBND cấp huyện về hỗ trợ chi phí mai táng cho đối tượng bảo trợ xã hội (được trợ giúp xã hội thường xuyên tại cộng đồng).</w:t>
            </w:r>
          </w:p>
          <w:p w14:paraId="7706A8C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-Tiền hỗ trợ theo Quyết định.</w:t>
            </w:r>
          </w:p>
        </w:tc>
        <w:tc>
          <w:tcPr>
            <w:tcW w:w="5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86EFA7"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A4CD9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316FA6E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14:paraId="236269E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của UBND cấp huyện về hỗ trợ chi phí mai táng cho đối tượng bảo trợ xã hội (được trợ giúp xã hội thường xuyên tại cộng đồng).</w:t>
            </w:r>
          </w:p>
          <w:p w14:paraId="118553B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-Tiền hỗ trợ theo Quyết định.</w:t>
            </w:r>
          </w:p>
        </w:tc>
      </w:tr>
      <w:tr w:rsidR="00414C15" w:rsidRPr="00C07D58" w14:paraId="1ADE9F80"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D088FC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8. Trả kết quả theo yêu cầu đến địa chỉ người dân</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8165B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27166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5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929AB2"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458A7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14:paraId="6999ACEA"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14:paraId="478B8EC9"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hàng ngày lên hệ thống để cơ quan Bảo hiểm xã hội tiếp nhận và thực hiện các bước tiếp theo.</w:t>
      </w:r>
    </w:p>
    <w:p w14:paraId="4FF17F93"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14:paraId="7EB7F9F9" w14:textId="77777777" w:rsidR="00414C15" w:rsidRPr="00C07D58" w:rsidRDefault="00414C15" w:rsidP="00414C15">
      <w:pPr>
        <w:rPr>
          <w:rFonts w:ascii="Times New Roman" w:hAnsi="Times New Roman" w:cs="Times New Roman"/>
          <w:sz w:val="28"/>
          <w:szCs w:val="28"/>
        </w:rPr>
      </w:pPr>
      <w:r w:rsidRPr="00C07D58">
        <w:rPr>
          <w:rFonts w:ascii="Times New Roman" w:hAnsi="Times New Roman" w:cs="Times New Roman"/>
          <w:sz w:val="28"/>
          <w:szCs w:val="28"/>
        </w:rPr>
        <w:t> </w:t>
      </w:r>
    </w:p>
    <w:p w14:paraId="574624C9" w14:textId="77777777" w:rsidR="00414C15" w:rsidRDefault="00414C15" w:rsidP="00414C15">
      <w:pPr>
        <w:rPr>
          <w:rFonts w:ascii="Times New Roman" w:hAnsi="Times New Roman" w:cs="Times New Roman"/>
          <w:b/>
          <w:bCs/>
          <w:sz w:val="28"/>
          <w:szCs w:val="28"/>
        </w:rPr>
      </w:pPr>
      <w:bookmarkStart w:id="10" w:name="chuong_pl_6"/>
    </w:p>
    <w:p w14:paraId="38FE182C" w14:textId="77777777" w:rsidR="00414C15" w:rsidRPr="00C07D58" w:rsidRDefault="00414C15" w:rsidP="00414C15">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06</w:t>
      </w:r>
      <w:bookmarkEnd w:id="10"/>
    </w:p>
    <w:p w14:paraId="06F23212" w14:textId="77777777" w:rsidR="00414C15" w:rsidRPr="00C07D58" w:rsidRDefault="00414C15" w:rsidP="00414C15">
      <w:pPr>
        <w:jc w:val="center"/>
        <w:rPr>
          <w:rFonts w:ascii="Times New Roman" w:hAnsi="Times New Roman" w:cs="Times New Roman"/>
          <w:sz w:val="28"/>
          <w:szCs w:val="28"/>
        </w:rPr>
      </w:pPr>
      <w:bookmarkStart w:id="11" w:name="chuong_pl_6_name"/>
      <w:r w:rsidRPr="007162C8">
        <w:rPr>
          <w:rFonts w:ascii="Times New Roman" w:hAnsi="Times New Roman" w:cs="Times New Roman"/>
          <w:b/>
          <w:sz w:val="26"/>
          <w:szCs w:val="28"/>
        </w:rPr>
        <w:t>ĐĂNG KÝ KHAI TỬ, HỖ TRỢ CHI PHÍ MAI TÁNG CHO ĐỐI TƯỢNG BẢO TRỢ XÃ HỘI (ĐƯỢC TRỢ GIÚP XÃ HỘI THƯỜNG XUYÊN TẠI CỘNG ĐỒNG).</w:t>
      </w:r>
      <w:bookmarkEnd w:id="11"/>
      <w:r w:rsidRPr="007162C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tbl>
      <w:tblPr>
        <w:tblW w:w="5988" w:type="pct"/>
        <w:tblInd w:w="-1124" w:type="dxa"/>
        <w:tblBorders>
          <w:top w:val="nil"/>
          <w:bottom w:val="nil"/>
          <w:insideH w:val="nil"/>
          <w:insideV w:val="nil"/>
        </w:tblBorders>
        <w:tblCellMar>
          <w:left w:w="0" w:type="dxa"/>
          <w:right w:w="0" w:type="dxa"/>
        </w:tblCellMar>
        <w:tblLook w:val="04A0" w:firstRow="1" w:lastRow="0" w:firstColumn="1" w:lastColumn="0" w:noHBand="0" w:noVBand="1"/>
      </w:tblPr>
      <w:tblGrid>
        <w:gridCol w:w="1639"/>
        <w:gridCol w:w="1788"/>
        <w:gridCol w:w="5212"/>
        <w:gridCol w:w="1489"/>
        <w:gridCol w:w="1489"/>
      </w:tblGrid>
      <w:tr w:rsidR="00414C15" w:rsidRPr="00C07D58" w14:paraId="5D00FEC9" w14:textId="77777777" w:rsidTr="001C34C8">
        <w:tc>
          <w:tcPr>
            <w:tcW w:w="70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77871A"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76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86AA84"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Đối tượng thực hiện</w:t>
            </w:r>
          </w:p>
        </w:tc>
        <w:tc>
          <w:tcPr>
            <w:tcW w:w="224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485B06"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64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D8E38C"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64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9E6121"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414C15" w:rsidRPr="00C07D58" w14:paraId="6D01C3F2"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3B500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7991F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2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E20C9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14:paraId="6509145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14:paraId="285DCBE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3163702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14:paraId="4ED138F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14:paraId="4B84390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14:paraId="2A8D53D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Tờ khai đăng ký khai tử theo mẫu (Mẫu có thể tải trên mạng hoặc được cấp tại bộ phận Một cửa của UBND cấp xã).</w:t>
            </w:r>
          </w:p>
          <w:p w14:paraId="0AD6D1E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 Giấy báo tử hoặc giấy tờ thay thế Giấy báo tử do cơ quan có thẩm quyền cấp. </w:t>
            </w:r>
          </w:p>
          <w:p w14:paraId="6E3E45A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14:paraId="660227B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Văn bản hoặc đơn đề nghị của cơ quan, tổ chức, hộ gia đình hoặc cá nhân đứng ra tổ chức mai táng cho đối tượng.</w:t>
            </w:r>
          </w:p>
          <w:p w14:paraId="7BBAD65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quyết định hưởng trợ cấp xã hội của người đơn thân đang nuôi con và bản sao giấy khai sinh hoặc bản sao trích lục khai sinh của người con bị chết đối với trường hợp là con của người đơn thân nghèo quy định tại khoản 4 Điều 5 Nghị định số 136/2013/NĐ-CP.</w:t>
            </w:r>
          </w:p>
          <w:p w14:paraId="49BCFA2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quyết định thôi hưởng trợ cấp bảo hiểm xã hội, trợ cấp khác của cơ quan có thẩm quyền đối với trường hợp là người từ đủ 80 tuổi trở lên đang hưởng trợ cấp tuất bảo hiểm xã hội hàng tháng, trợ cấp hàng tháng khác.</w:t>
            </w:r>
          </w:p>
          <w:p w14:paraId="71D4A50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CB9347"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DDB1F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414C15" w:rsidRPr="00C07D58" w14:paraId="7F06FA0F"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C70C2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29398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2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90233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A4D465"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74FC7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414C15" w:rsidRPr="00C07D58" w14:paraId="3B95BDAC"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9B4098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DF936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Phòng Lao động - Thương binh và Xã hội.</w:t>
            </w:r>
          </w:p>
        </w:tc>
        <w:tc>
          <w:tcPr>
            <w:tcW w:w="22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25E7A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5F359FD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Sổ hộ khẩu.</w:t>
            </w:r>
          </w:p>
          <w:p w14:paraId="27425D6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Văn bản hoặc đơn đề nghị của cơ quan, tổ chức, hộ gia đình hoặc cá nhân đứng ra tổ chức mai táng cho đối tượng.</w:t>
            </w:r>
          </w:p>
          <w:p w14:paraId="38058E1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quyết định hưởng trợ cấp xã hội của người đơn thân đang nuôi con và bản sao giấy khai sinh hoặc bản sao trích lục khai sinh của người con bị chết đối với trường hợp là con của người đơn thân nghèo quy định tại khoản 4 Điều 5 Nghị định số 136/2013/NĐ-CP.</w:t>
            </w:r>
          </w:p>
          <w:p w14:paraId="4828A3C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quyết định thôi hưởng trợ cấp bảo hiểm xã hội, trợ cấp khác của cơ quan có thẩm quyền đối với trường hợp là người từ đủ 80 tuổi trở lên đang hưởng trợ cấp tuất bảo hiểm xã hội hàng tháng, trợ cấp hàng tháng khác.</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1FF590"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1C813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4859C099"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A9A4D2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4. Giải quyết hỗ trợ chi phí mai táng.</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8E603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w:t>
            </w:r>
          </w:p>
        </w:tc>
        <w:tc>
          <w:tcPr>
            <w:tcW w:w="22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0E7E8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195C6F"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FBE22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 Quyết định của UBND cấp huyện về hỗ trợ chi phí mai táng cho đối tượng bảo trợ xã hội (được trợ giúp xã hội thường </w:t>
            </w:r>
            <w:r w:rsidRPr="00C07D58">
              <w:rPr>
                <w:rFonts w:ascii="Times New Roman" w:hAnsi="Times New Roman" w:cs="Times New Roman"/>
                <w:sz w:val="28"/>
                <w:szCs w:val="28"/>
              </w:rPr>
              <w:lastRenderedPageBreak/>
              <w:t>xuyên tại cộng đồng).</w:t>
            </w:r>
          </w:p>
          <w:p w14:paraId="05206F4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hỗ trợ theo Quyết định.</w:t>
            </w:r>
          </w:p>
        </w:tc>
      </w:tr>
      <w:tr w:rsidR="00414C15" w:rsidRPr="00C07D58" w14:paraId="0495BB28"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63E843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5. Chuyển trả kết quả</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62717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Phòng Lao động - Thương binh và xã hội cấp huyện đến UBND cấp xã.</w:t>
            </w:r>
          </w:p>
        </w:tc>
        <w:tc>
          <w:tcPr>
            <w:tcW w:w="22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A7D36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hưởng mai táng phí, trợ cấp một lần.</w:t>
            </w:r>
          </w:p>
          <w:p w14:paraId="5F64C7F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592501"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ED670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4F33703C"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39919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6. Trả kết quả giải quyết cho công dân</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92760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2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C73BF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7D5466D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của UBND cấp huyện về hỗ trợ chi phí mai táng cho đối tượng bảo trợ xã hội (được trợ giúp xã hội thường xuyên tại cộng đồng).</w:t>
            </w:r>
          </w:p>
          <w:p w14:paraId="29FB415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-Tiền hỗ trợ theo Quyết định.</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05A535"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9FA17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6D03444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của UBND cấp huyện về hỗ trợ chi phí mai táng cho đối tượng bảo trợ xã hội (được trợ giúp xã hội thường xuyên tại cộng đồng).</w:t>
            </w:r>
          </w:p>
          <w:p w14:paraId="31601C8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hỗ trợ theo Quyết định.</w:t>
            </w:r>
          </w:p>
        </w:tc>
      </w:tr>
      <w:tr w:rsidR="00414C15" w:rsidRPr="00C07D58" w14:paraId="35305FF0"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3659E0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7. Trả kết quả theo yêu cầu đến địa chỉ người dân</w:t>
            </w:r>
          </w:p>
        </w:tc>
        <w:tc>
          <w:tcPr>
            <w:tcW w:w="7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6CC33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2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8A102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9AE66A"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862B1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14:paraId="1BDD3C58"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14:paraId="1160AF1C"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hằng ngày lên hệ thống để cơ quan Bảo hiểm xã hội tiếp nhận và thực hiện các bước tiếp theo.</w:t>
      </w:r>
    </w:p>
    <w:p w14:paraId="452A8AAB"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14:paraId="0C169AE1" w14:textId="77777777" w:rsidR="00414C15" w:rsidRDefault="00414C15" w:rsidP="00414C15">
      <w:pPr>
        <w:rPr>
          <w:rFonts w:ascii="Times New Roman" w:hAnsi="Times New Roman" w:cs="Times New Roman"/>
          <w:sz w:val="28"/>
          <w:szCs w:val="28"/>
        </w:rPr>
      </w:pPr>
      <w:r w:rsidRPr="00C07D58">
        <w:rPr>
          <w:rFonts w:ascii="Times New Roman" w:hAnsi="Times New Roman" w:cs="Times New Roman"/>
          <w:sz w:val="28"/>
          <w:szCs w:val="28"/>
        </w:rPr>
        <w:t> </w:t>
      </w:r>
      <w:bookmarkStart w:id="12" w:name="chuong_pl_7"/>
    </w:p>
    <w:p w14:paraId="68AE5989" w14:textId="77777777" w:rsidR="00D41FB2" w:rsidRDefault="00D41FB2" w:rsidP="00414C15">
      <w:pPr>
        <w:rPr>
          <w:rFonts w:ascii="Times New Roman" w:hAnsi="Times New Roman" w:cs="Times New Roman"/>
          <w:sz w:val="28"/>
          <w:szCs w:val="28"/>
        </w:rPr>
      </w:pPr>
    </w:p>
    <w:p w14:paraId="3CCA133F" w14:textId="77777777" w:rsidR="00D41FB2" w:rsidRDefault="00D41FB2" w:rsidP="00414C15">
      <w:pPr>
        <w:rPr>
          <w:rFonts w:ascii="Times New Roman" w:hAnsi="Times New Roman" w:cs="Times New Roman"/>
          <w:sz w:val="28"/>
          <w:szCs w:val="28"/>
        </w:rPr>
      </w:pPr>
    </w:p>
    <w:p w14:paraId="57E22A45" w14:textId="77777777" w:rsidR="00D41FB2" w:rsidRDefault="00D41FB2" w:rsidP="00414C15">
      <w:pPr>
        <w:rPr>
          <w:rFonts w:ascii="Times New Roman" w:hAnsi="Times New Roman" w:cs="Times New Roman"/>
          <w:sz w:val="28"/>
          <w:szCs w:val="28"/>
        </w:rPr>
      </w:pPr>
    </w:p>
    <w:p w14:paraId="33316160" w14:textId="77777777" w:rsidR="00D41FB2" w:rsidRDefault="00D41FB2" w:rsidP="00414C15">
      <w:pPr>
        <w:rPr>
          <w:rFonts w:ascii="Times New Roman" w:hAnsi="Times New Roman" w:cs="Times New Roman"/>
          <w:sz w:val="28"/>
          <w:szCs w:val="28"/>
        </w:rPr>
      </w:pPr>
    </w:p>
    <w:p w14:paraId="055147E8" w14:textId="77777777" w:rsidR="00D41FB2" w:rsidRDefault="00D41FB2" w:rsidP="00414C15">
      <w:pPr>
        <w:rPr>
          <w:rFonts w:ascii="Times New Roman" w:hAnsi="Times New Roman" w:cs="Times New Roman"/>
          <w:sz w:val="28"/>
          <w:szCs w:val="28"/>
        </w:rPr>
      </w:pPr>
    </w:p>
    <w:p w14:paraId="2C3FD5D1" w14:textId="77777777" w:rsidR="00D41FB2" w:rsidRDefault="00D41FB2" w:rsidP="00414C15">
      <w:pPr>
        <w:rPr>
          <w:rFonts w:ascii="Times New Roman" w:hAnsi="Times New Roman" w:cs="Times New Roman"/>
          <w:sz w:val="28"/>
          <w:szCs w:val="28"/>
        </w:rPr>
      </w:pPr>
    </w:p>
    <w:p w14:paraId="4FEEC448" w14:textId="77777777" w:rsidR="00D41FB2" w:rsidRDefault="00D41FB2" w:rsidP="00414C15">
      <w:pPr>
        <w:rPr>
          <w:rFonts w:ascii="Times New Roman" w:hAnsi="Times New Roman" w:cs="Times New Roman"/>
          <w:sz w:val="28"/>
          <w:szCs w:val="28"/>
        </w:rPr>
      </w:pPr>
    </w:p>
    <w:p w14:paraId="3CA266BA" w14:textId="77777777" w:rsidR="00D41FB2" w:rsidRDefault="00D41FB2" w:rsidP="00414C15">
      <w:pPr>
        <w:rPr>
          <w:rFonts w:ascii="Times New Roman" w:hAnsi="Times New Roman" w:cs="Times New Roman"/>
          <w:sz w:val="28"/>
          <w:szCs w:val="28"/>
        </w:rPr>
      </w:pPr>
    </w:p>
    <w:p w14:paraId="209AE865" w14:textId="77777777" w:rsidR="00D41FB2" w:rsidRDefault="00D41FB2" w:rsidP="00414C15">
      <w:pPr>
        <w:rPr>
          <w:rFonts w:ascii="Times New Roman" w:hAnsi="Times New Roman" w:cs="Times New Roman"/>
          <w:sz w:val="28"/>
          <w:szCs w:val="28"/>
        </w:rPr>
      </w:pPr>
    </w:p>
    <w:p w14:paraId="26D8F267" w14:textId="77777777" w:rsidR="00D41FB2" w:rsidRDefault="00D41FB2" w:rsidP="00414C15">
      <w:pPr>
        <w:rPr>
          <w:rFonts w:ascii="Times New Roman" w:hAnsi="Times New Roman" w:cs="Times New Roman"/>
          <w:sz w:val="28"/>
          <w:szCs w:val="28"/>
        </w:rPr>
      </w:pPr>
    </w:p>
    <w:p w14:paraId="6010BE33" w14:textId="77777777" w:rsidR="00D41FB2" w:rsidRDefault="00D41FB2" w:rsidP="00414C15">
      <w:pPr>
        <w:rPr>
          <w:rFonts w:ascii="Times New Roman" w:hAnsi="Times New Roman" w:cs="Times New Roman"/>
          <w:sz w:val="28"/>
          <w:szCs w:val="28"/>
        </w:rPr>
      </w:pPr>
    </w:p>
    <w:p w14:paraId="0949C933" w14:textId="77777777" w:rsidR="00D41FB2" w:rsidRDefault="00D41FB2" w:rsidP="00414C15">
      <w:pPr>
        <w:rPr>
          <w:rFonts w:ascii="Times New Roman" w:hAnsi="Times New Roman" w:cs="Times New Roman"/>
          <w:sz w:val="28"/>
          <w:szCs w:val="28"/>
        </w:rPr>
      </w:pPr>
    </w:p>
    <w:p w14:paraId="34D71E60" w14:textId="77777777" w:rsidR="00D41FB2" w:rsidRDefault="00D41FB2" w:rsidP="00414C15">
      <w:pPr>
        <w:rPr>
          <w:rFonts w:ascii="Times New Roman" w:hAnsi="Times New Roman" w:cs="Times New Roman"/>
          <w:sz w:val="28"/>
          <w:szCs w:val="28"/>
        </w:rPr>
      </w:pPr>
    </w:p>
    <w:p w14:paraId="302C8AB4" w14:textId="77777777" w:rsidR="00D41FB2" w:rsidRDefault="00D41FB2" w:rsidP="00414C15">
      <w:pPr>
        <w:rPr>
          <w:rFonts w:ascii="Times New Roman" w:hAnsi="Times New Roman" w:cs="Times New Roman"/>
          <w:sz w:val="28"/>
          <w:szCs w:val="28"/>
        </w:rPr>
      </w:pPr>
    </w:p>
    <w:p w14:paraId="0BAB7644" w14:textId="77777777" w:rsidR="00D41FB2" w:rsidRDefault="00D41FB2" w:rsidP="00414C15">
      <w:pPr>
        <w:rPr>
          <w:rFonts w:ascii="Times New Roman" w:hAnsi="Times New Roman" w:cs="Times New Roman"/>
          <w:sz w:val="28"/>
          <w:szCs w:val="28"/>
        </w:rPr>
      </w:pPr>
    </w:p>
    <w:p w14:paraId="2278AAB2" w14:textId="77777777" w:rsidR="00D41FB2" w:rsidRDefault="00D41FB2" w:rsidP="00414C15">
      <w:pPr>
        <w:rPr>
          <w:rFonts w:ascii="Times New Roman" w:hAnsi="Times New Roman" w:cs="Times New Roman"/>
          <w:sz w:val="28"/>
          <w:szCs w:val="28"/>
        </w:rPr>
      </w:pPr>
    </w:p>
    <w:p w14:paraId="4E60BF6B" w14:textId="77777777" w:rsidR="00D41FB2" w:rsidRPr="000A40C9" w:rsidRDefault="00D41FB2" w:rsidP="00414C15">
      <w:pPr>
        <w:rPr>
          <w:rFonts w:ascii="Times New Roman" w:hAnsi="Times New Roman" w:cs="Times New Roman"/>
          <w:sz w:val="28"/>
          <w:szCs w:val="28"/>
        </w:rPr>
      </w:pPr>
    </w:p>
    <w:p w14:paraId="5A404FF3" w14:textId="77777777" w:rsidR="00414C15" w:rsidRPr="00C07D58" w:rsidRDefault="00414C15" w:rsidP="00414C15">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07</w:t>
      </w:r>
      <w:bookmarkEnd w:id="12"/>
    </w:p>
    <w:p w14:paraId="70480F8A" w14:textId="77777777" w:rsidR="00414C15" w:rsidRPr="00C07D58" w:rsidRDefault="00414C15" w:rsidP="00414C15">
      <w:pPr>
        <w:jc w:val="center"/>
        <w:rPr>
          <w:rFonts w:ascii="Times New Roman" w:hAnsi="Times New Roman" w:cs="Times New Roman"/>
          <w:sz w:val="28"/>
          <w:szCs w:val="28"/>
        </w:rPr>
      </w:pPr>
      <w:bookmarkStart w:id="13" w:name="chuong_pl_7_name"/>
      <w:r w:rsidRPr="007162C8">
        <w:rPr>
          <w:rFonts w:ascii="Times New Roman" w:hAnsi="Times New Roman" w:cs="Times New Roman"/>
          <w:b/>
          <w:sz w:val="26"/>
          <w:szCs w:val="28"/>
        </w:rPr>
        <w:t>ĐĂNG KÝ KHAI TỬ, XÓA ĐĂNG KÝ THƯỜNG TRÚ (THAY ĐỔI CHỦ HỘ TRONG TRƯỜNG HỢP NGƯỜI CHẾT LÀ CHỦ HỘ), HƯỞNG MAI TÁNG PHÍ ĐỐI VỚI NGƯỜI TRỰC TIẾP THAM GIA KHÁNG CHIẾN CHỐNG MỸ CỨU NƯỚC NHƯNG CHƯA ĐƯỢC HƯỞNG CHÍNH SÁCH CỦA ĐẢNG, NHÀ NƯỚC THEO QUYẾT ĐỊNH SỐ 290/2005/QĐ-TTG, QUYẾT ĐỊNH SỐ 188/2007/QĐ-TTG.</w:t>
      </w:r>
      <w:bookmarkEnd w:id="13"/>
      <w:r w:rsidRPr="007162C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tbl>
      <w:tblPr>
        <w:tblW w:w="5988" w:type="pct"/>
        <w:tblInd w:w="-1124" w:type="dxa"/>
        <w:tblBorders>
          <w:top w:val="nil"/>
          <w:bottom w:val="nil"/>
          <w:insideH w:val="nil"/>
          <w:insideV w:val="nil"/>
        </w:tblBorders>
        <w:tblCellMar>
          <w:left w:w="0" w:type="dxa"/>
          <w:right w:w="0" w:type="dxa"/>
        </w:tblCellMar>
        <w:tblLook w:val="04A0" w:firstRow="1" w:lastRow="0" w:firstColumn="1" w:lastColumn="0" w:noHBand="0" w:noVBand="1"/>
      </w:tblPr>
      <w:tblGrid>
        <w:gridCol w:w="1492"/>
        <w:gridCol w:w="1935"/>
        <w:gridCol w:w="5360"/>
        <w:gridCol w:w="1341"/>
        <w:gridCol w:w="1489"/>
      </w:tblGrid>
      <w:tr w:rsidR="00414C15" w:rsidRPr="00C07D58" w14:paraId="68B9E4FD" w14:textId="77777777" w:rsidTr="001C34C8">
        <w:tc>
          <w:tcPr>
            <w:tcW w:w="64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89216A"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83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D391CA" w14:textId="77777777" w:rsidR="00414C15" w:rsidRDefault="00414C15" w:rsidP="001C34C8">
            <w:pPr>
              <w:jc w:val="center"/>
              <w:rPr>
                <w:rFonts w:ascii="Times New Roman" w:hAnsi="Times New Roman" w:cs="Times New Roman"/>
                <w:b/>
                <w:bCs/>
                <w:sz w:val="28"/>
                <w:szCs w:val="28"/>
              </w:rPr>
            </w:pPr>
            <w:r w:rsidRPr="00C07D58">
              <w:rPr>
                <w:rFonts w:ascii="Times New Roman" w:hAnsi="Times New Roman" w:cs="Times New Roman"/>
                <w:b/>
                <w:bCs/>
                <w:sz w:val="28"/>
                <w:szCs w:val="28"/>
              </w:rPr>
              <w:t>Đối tượng</w:t>
            </w:r>
          </w:p>
          <w:p w14:paraId="098CA14B"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 xml:space="preserve"> thực hiện</w:t>
            </w:r>
          </w:p>
        </w:tc>
        <w:tc>
          <w:tcPr>
            <w:tcW w:w="230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14627B"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7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130E45"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64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1758E4"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414C15" w:rsidRPr="00C07D58" w14:paraId="7B120A4A" w14:textId="77777777" w:rsidTr="001C34C8">
        <w:tblPrEx>
          <w:tblBorders>
            <w:top w:val="none" w:sz="0" w:space="0" w:color="auto"/>
            <w:bottom w:val="none" w:sz="0" w:space="0" w:color="auto"/>
            <w:insideH w:val="none" w:sz="0" w:space="0" w:color="auto"/>
            <w:insideV w:val="none" w:sz="0" w:space="0" w:color="auto"/>
          </w:tblBorders>
        </w:tblPrEx>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E92A6A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1078B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F2C2D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14:paraId="392A8AB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14:paraId="3017DCE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1E81742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14:paraId="675138B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14:paraId="31FA4BD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2. Hồ sơ công dân nộp:</w:t>
            </w:r>
          </w:p>
          <w:p w14:paraId="6A3CD5F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14:paraId="3AE8600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14:paraId="7FB8F8C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14:paraId="762DF83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14:paraId="5C990A4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p w14:paraId="762D63E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14:paraId="465F2BC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 (theo mẫu).</w:t>
            </w:r>
          </w:p>
          <w:p w14:paraId="4C20340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 Bản trích sao danh sách đề nghị hưởng chế độ 1 lần theo Quyết định số 290/2005/QĐ-TTg ngày 8/11/2005 hoặc 1 bản sao trong các quyết định hưởng trợ cấp 1 lần (phục viên, xuất ngũ, thôi việc, trợ cấp 1 lần) hoặc bản sao quyết định hưởng chế độ Bảo hiểm y tế theo quy định </w:t>
            </w:r>
            <w:r w:rsidRPr="00C07D58">
              <w:rPr>
                <w:rFonts w:ascii="Times New Roman" w:hAnsi="Times New Roman" w:cs="Times New Roman"/>
                <w:sz w:val="28"/>
                <w:szCs w:val="28"/>
              </w:rPr>
              <w:lastRenderedPageBreak/>
              <w:t>tại Thông tư số 191/2005/TTLT-BQP-BLĐTBXH-BTC ngày 7/12/2005.</w:t>
            </w:r>
          </w:p>
          <w:p w14:paraId="0A78171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1A38C0"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FFF97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414C15" w:rsidRPr="00C07D58" w14:paraId="1E3361B4" w14:textId="77777777" w:rsidTr="001C34C8">
        <w:tblPrEx>
          <w:tblBorders>
            <w:top w:val="none" w:sz="0" w:space="0" w:color="auto"/>
            <w:bottom w:val="none" w:sz="0" w:space="0" w:color="auto"/>
            <w:insideH w:val="none" w:sz="0" w:space="0" w:color="auto"/>
            <w:insideV w:val="none" w:sz="0" w:space="0" w:color="auto"/>
          </w:tblBorders>
        </w:tblPrEx>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E21C4B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83DEC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05FA0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554C30"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58940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414C15" w:rsidRPr="00C07D58" w14:paraId="4E5EE42A" w14:textId="77777777" w:rsidTr="001C34C8">
        <w:tblPrEx>
          <w:tblBorders>
            <w:top w:val="none" w:sz="0" w:space="0" w:color="auto"/>
            <w:bottom w:val="none" w:sz="0" w:space="0" w:color="auto"/>
            <w:insideH w:val="none" w:sz="0" w:space="0" w:color="auto"/>
            <w:insideV w:val="none" w:sz="0" w:space="0" w:color="auto"/>
          </w:tblBorders>
        </w:tblPrEx>
        <w:trPr>
          <w:trHeight w:val="1505"/>
        </w:trPr>
        <w:tc>
          <w:tcPr>
            <w:tcW w:w="642"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43800B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8073E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Công an huyện.</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EA3AD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21DFCAC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14:paraId="2173267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9835FE"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5C2E0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36BEBC63" w14:textId="77777777" w:rsidTr="001C34C8">
        <w:tblPrEx>
          <w:tblBorders>
            <w:top w:val="none" w:sz="0" w:space="0" w:color="auto"/>
            <w:bottom w:val="none" w:sz="0" w:space="0" w:color="auto"/>
            <w:insideH w:val="none" w:sz="0" w:space="0" w:color="auto"/>
            <w:insideV w:val="none" w:sz="0" w:space="0" w:color="auto"/>
          </w:tblBorders>
        </w:tblPrEx>
        <w:tc>
          <w:tcPr>
            <w:tcW w:w="64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963F162" w14:textId="77777777" w:rsidR="00414C15" w:rsidRPr="00C07D58" w:rsidRDefault="00414C15" w:rsidP="001C34C8">
            <w:pPr>
              <w:rPr>
                <w:rFonts w:ascii="Times New Roman" w:hAnsi="Times New Roman" w:cs="Times New Roman"/>
                <w:sz w:val="28"/>
                <w:szCs w:val="28"/>
              </w:rPr>
            </w:pP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2FF31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Phòng Lao động - Thương binh và Xã hội.</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8CFBC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67A35C5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14:paraId="011AD3D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w:t>
            </w:r>
          </w:p>
          <w:p w14:paraId="7D3DD59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trích sao danh sách đề nghị hưởng chế độ 1 lần theo Quyết định số 290/2005/QĐ-TTg ngày 8/11/2005 hoặc 1 bản sao trong các quyết định hưởng trợ cấp 1 lần (phục viên, xuất ngũ, thôi việc, trợ cấp 1 lần) hoặc bản sao quyết định hưởng chế độ Bảo hiểm y tế theo quy định tại Thông tư số 191/2005/TTLT-BQP-BLĐTBXH-BTC ngày 7/12/2005.</w:t>
            </w:r>
          </w:p>
          <w:p w14:paraId="4836FC2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757AA8"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EF41D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0AD0E5FF" w14:textId="77777777" w:rsidTr="001C34C8">
        <w:tblPrEx>
          <w:tblBorders>
            <w:top w:val="none" w:sz="0" w:space="0" w:color="auto"/>
            <w:bottom w:val="none" w:sz="0" w:space="0" w:color="auto"/>
            <w:insideH w:val="none" w:sz="0" w:space="0" w:color="auto"/>
            <w:insideV w:val="none" w:sz="0" w:space="0" w:color="auto"/>
          </w:tblBorders>
        </w:tblPrEx>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4E05F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4. Giải quyết xóa đăng ký thường trú.</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48CDE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Công an cấp huyện</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1098B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C0B233"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1,5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812E1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r>
      <w:tr w:rsidR="00414C15" w:rsidRPr="00C07D58" w14:paraId="39A4D546" w14:textId="77777777" w:rsidTr="001C34C8">
        <w:tblPrEx>
          <w:tblBorders>
            <w:top w:val="none" w:sz="0" w:space="0" w:color="auto"/>
            <w:bottom w:val="none" w:sz="0" w:space="0" w:color="auto"/>
            <w:insideH w:val="none" w:sz="0" w:space="0" w:color="auto"/>
            <w:insideV w:val="none" w:sz="0" w:space="0" w:color="auto"/>
          </w:tblBorders>
        </w:tblPrEx>
        <w:tc>
          <w:tcPr>
            <w:tcW w:w="642"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B14145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5. Giải quyết chế độ hưởng mai táng phí.</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5E44D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84057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D338EB"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5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3B652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Công văn kèm danh sách đề nghị của UBND cấp huyện.</w:t>
            </w:r>
          </w:p>
        </w:tc>
      </w:tr>
      <w:tr w:rsidR="00414C15" w:rsidRPr="00C07D58" w14:paraId="18ACD1A0" w14:textId="77777777" w:rsidTr="001C34C8">
        <w:tblPrEx>
          <w:tblBorders>
            <w:top w:val="none" w:sz="0" w:space="0" w:color="auto"/>
            <w:bottom w:val="none" w:sz="0" w:space="0" w:color="auto"/>
            <w:insideH w:val="none" w:sz="0" w:space="0" w:color="auto"/>
            <w:insideV w:val="none" w:sz="0" w:space="0" w:color="auto"/>
          </w:tblBorders>
        </w:tblPrEx>
        <w:tc>
          <w:tcPr>
            <w:tcW w:w="64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396B02E" w14:textId="77777777" w:rsidR="00414C15" w:rsidRPr="00C07D58" w:rsidRDefault="00414C15" w:rsidP="001C34C8">
            <w:pPr>
              <w:rPr>
                <w:rFonts w:ascii="Times New Roman" w:hAnsi="Times New Roman" w:cs="Times New Roman"/>
                <w:sz w:val="28"/>
                <w:szCs w:val="28"/>
              </w:rPr>
            </w:pP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F18EB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Phòng Lao động - Thương binh và Xã hội đến Sở Lao động - Thương binh và Xã hội.</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FC7FD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60C1E70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14:paraId="09C9A62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w:t>
            </w:r>
          </w:p>
          <w:p w14:paraId="17F8FEF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trích sao danh sách đề nghị hưởng chế độ 1 lần theo Quyết định số 290/2005/QĐ-TTg ngày 8/11/2005 hoặc 1 bản sao trong các quyết định hưởng trợ cấp 1 lần (phục viên, xuất ngũ, thôi việc, trợ cấp 1 lần) hoặc bản sao quyết định hưởng chế độ Bảo hiểm y tế theo quy định tại Thông tư số 191/2005/TTLT-BQP-BLĐTBXH-BTC ngày 7/12/2005.</w:t>
            </w:r>
          </w:p>
          <w:p w14:paraId="465B064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p w14:paraId="2D0DA25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huyện.</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1AEDA6"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1C030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172B0C9E" w14:textId="77777777" w:rsidTr="001C34C8">
        <w:tblPrEx>
          <w:tblBorders>
            <w:top w:val="none" w:sz="0" w:space="0" w:color="auto"/>
            <w:bottom w:val="none" w:sz="0" w:space="0" w:color="auto"/>
            <w:insideH w:val="none" w:sz="0" w:space="0" w:color="auto"/>
            <w:insideV w:val="none" w:sz="0" w:space="0" w:color="auto"/>
          </w:tblBorders>
        </w:tblPrEx>
        <w:tc>
          <w:tcPr>
            <w:tcW w:w="64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8F2B5CD" w14:textId="77777777" w:rsidR="00414C15" w:rsidRPr="00C07D58" w:rsidRDefault="00414C15" w:rsidP="001C34C8">
            <w:pPr>
              <w:rPr>
                <w:rFonts w:ascii="Times New Roman" w:hAnsi="Times New Roman" w:cs="Times New Roman"/>
                <w:sz w:val="28"/>
                <w:szCs w:val="28"/>
              </w:rPr>
            </w:pP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3548A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Sở Lao động - Thương binh và Xã hội.</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31C81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D64A36"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15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E9DF5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Quyết định hưởng trợ </w:t>
            </w:r>
            <w:r w:rsidRPr="00C07D58">
              <w:rPr>
                <w:rFonts w:ascii="Times New Roman" w:hAnsi="Times New Roman" w:cs="Times New Roman"/>
                <w:sz w:val="28"/>
                <w:szCs w:val="28"/>
              </w:rPr>
              <w:lastRenderedPageBreak/>
              <w:t>cấp mai táng phí</w:t>
            </w:r>
          </w:p>
        </w:tc>
      </w:tr>
      <w:tr w:rsidR="00414C15" w:rsidRPr="00C07D58" w14:paraId="1B9C07C8" w14:textId="77777777" w:rsidTr="001C34C8">
        <w:tblPrEx>
          <w:tblBorders>
            <w:top w:val="none" w:sz="0" w:space="0" w:color="auto"/>
            <w:bottom w:val="none" w:sz="0" w:space="0" w:color="auto"/>
            <w:insideH w:val="none" w:sz="0" w:space="0" w:color="auto"/>
            <w:insideV w:val="none" w:sz="0" w:space="0" w:color="auto"/>
          </w:tblBorders>
        </w:tblPrEx>
        <w:tc>
          <w:tcPr>
            <w:tcW w:w="642"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98FB95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6. Chuyển trả kết quả</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C6952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Công an huyện đến UBND cấp xã</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53C7E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283272"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24173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3FF054B9" w14:textId="77777777" w:rsidTr="001C34C8">
        <w:tblPrEx>
          <w:tblBorders>
            <w:top w:val="none" w:sz="0" w:space="0" w:color="auto"/>
            <w:bottom w:val="none" w:sz="0" w:space="0" w:color="auto"/>
            <w:insideH w:val="none" w:sz="0" w:space="0" w:color="auto"/>
            <w:insideV w:val="none" w:sz="0" w:space="0" w:color="auto"/>
          </w:tblBorders>
        </w:tblPrEx>
        <w:tc>
          <w:tcPr>
            <w:tcW w:w="64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BE332F0" w14:textId="77777777" w:rsidR="00414C15" w:rsidRPr="00C07D58" w:rsidRDefault="00414C15" w:rsidP="001C34C8">
            <w:pPr>
              <w:rPr>
                <w:rFonts w:ascii="Times New Roman" w:hAnsi="Times New Roman" w:cs="Times New Roman"/>
                <w:sz w:val="28"/>
                <w:szCs w:val="28"/>
              </w:rPr>
            </w:pP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25EC4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Sở Lao động - Thương binh và xã hội về Phòng Lao động - Thương binh và xã hội cấp huyện</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E5C6B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0453E9"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13E2C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709463EE" w14:textId="77777777" w:rsidTr="001C34C8">
        <w:tblPrEx>
          <w:tblBorders>
            <w:top w:val="none" w:sz="0" w:space="0" w:color="auto"/>
            <w:bottom w:val="none" w:sz="0" w:space="0" w:color="auto"/>
            <w:insideH w:val="none" w:sz="0" w:space="0" w:color="auto"/>
            <w:insideV w:val="none" w:sz="0" w:space="0" w:color="auto"/>
          </w:tblBorders>
        </w:tblPrEx>
        <w:tc>
          <w:tcPr>
            <w:tcW w:w="64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1EF01EC" w14:textId="77777777" w:rsidR="00414C15" w:rsidRPr="00C07D58" w:rsidRDefault="00414C15" w:rsidP="001C34C8">
            <w:pPr>
              <w:rPr>
                <w:rFonts w:ascii="Times New Roman" w:hAnsi="Times New Roman" w:cs="Times New Roman"/>
                <w:sz w:val="28"/>
                <w:szCs w:val="28"/>
              </w:rPr>
            </w:pP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295D8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 cấp huyện làm thủ tục rút tiền tại Kho bạc cấp huyện.</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F4DC2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Thủ tục rút tiền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ADCCA9"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912DB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r>
      <w:tr w:rsidR="00414C15" w:rsidRPr="00C07D58" w14:paraId="157EF42E" w14:textId="77777777" w:rsidTr="001C34C8">
        <w:tblPrEx>
          <w:tblBorders>
            <w:top w:val="none" w:sz="0" w:space="0" w:color="auto"/>
            <w:bottom w:val="none" w:sz="0" w:space="0" w:color="auto"/>
            <w:insideH w:val="none" w:sz="0" w:space="0" w:color="auto"/>
            <w:insideV w:val="none" w:sz="0" w:space="0" w:color="auto"/>
          </w:tblBorders>
        </w:tblPrEx>
        <w:tc>
          <w:tcPr>
            <w:tcW w:w="642"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7CA8B1D" w14:textId="77777777" w:rsidR="00414C15" w:rsidRPr="00C07D58" w:rsidRDefault="00414C15" w:rsidP="001C34C8">
            <w:pPr>
              <w:rPr>
                <w:rFonts w:ascii="Times New Roman" w:hAnsi="Times New Roman" w:cs="Times New Roman"/>
                <w:sz w:val="28"/>
                <w:szCs w:val="28"/>
              </w:rPr>
            </w:pP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478F8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Phòng Lao động - Thương binh và xã hội cấp huyện đến UBND cấp xã.</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593C0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14:paraId="7E5FBAA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892536"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65627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23293E29" w14:textId="77777777" w:rsidTr="001C34C8">
        <w:tblPrEx>
          <w:tblBorders>
            <w:top w:val="none" w:sz="0" w:space="0" w:color="auto"/>
            <w:bottom w:val="none" w:sz="0" w:space="0" w:color="auto"/>
            <w:insideH w:val="none" w:sz="0" w:space="0" w:color="auto"/>
            <w:insideV w:val="none" w:sz="0" w:space="0" w:color="auto"/>
          </w:tblBorders>
        </w:tblPrEx>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26A3BB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7. Trả kết quả giải quyết cho công dân</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828FE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 .</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D6C33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690C075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14:paraId="0D81C12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14:paraId="45DC983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C75629"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412BE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3B3D071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14:paraId="2F44F71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14:paraId="03C7CDA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r>
      <w:tr w:rsidR="00414C15" w:rsidRPr="00C07D58" w14:paraId="68CBD5EF" w14:textId="77777777" w:rsidTr="001C34C8">
        <w:tblPrEx>
          <w:tblBorders>
            <w:top w:val="none" w:sz="0" w:space="0" w:color="auto"/>
            <w:bottom w:val="none" w:sz="0" w:space="0" w:color="auto"/>
            <w:insideH w:val="none" w:sz="0" w:space="0" w:color="auto"/>
            <w:insideV w:val="none" w:sz="0" w:space="0" w:color="auto"/>
          </w:tblBorders>
        </w:tblPrEx>
        <w:tc>
          <w:tcPr>
            <w:tcW w:w="64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042711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8. Trả kết quả theo yêu cầu đến địa chỉ người dân</w:t>
            </w:r>
          </w:p>
        </w:tc>
        <w:tc>
          <w:tcPr>
            <w:tcW w:w="8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F9D3D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41312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06AC84"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6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1514C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14:paraId="6EDB2D61"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14:paraId="6968D03B"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hằng ngày lên hệ thống để cơ quan Bảo hiểm xã hội tiếp nhận và thực hiện các bước tiếp theo.</w:t>
      </w:r>
    </w:p>
    <w:p w14:paraId="75095A25"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14:paraId="02D4412B" w14:textId="77777777" w:rsidR="00414C15" w:rsidRPr="00C07D58" w:rsidRDefault="00414C15" w:rsidP="00414C15">
      <w:pPr>
        <w:rPr>
          <w:rFonts w:ascii="Times New Roman" w:hAnsi="Times New Roman" w:cs="Times New Roman"/>
          <w:sz w:val="28"/>
          <w:szCs w:val="28"/>
        </w:rPr>
      </w:pPr>
      <w:r w:rsidRPr="00C07D58">
        <w:rPr>
          <w:rFonts w:ascii="Times New Roman" w:hAnsi="Times New Roman" w:cs="Times New Roman"/>
          <w:sz w:val="28"/>
          <w:szCs w:val="28"/>
        </w:rPr>
        <w:t> </w:t>
      </w:r>
    </w:p>
    <w:p w14:paraId="23D4CEB0" w14:textId="77777777" w:rsidR="00414C15" w:rsidRDefault="00414C15" w:rsidP="00414C15">
      <w:pPr>
        <w:jc w:val="center"/>
        <w:rPr>
          <w:rFonts w:ascii="Times New Roman" w:hAnsi="Times New Roman" w:cs="Times New Roman"/>
          <w:b/>
          <w:bCs/>
          <w:sz w:val="28"/>
          <w:szCs w:val="28"/>
        </w:rPr>
      </w:pPr>
      <w:bookmarkStart w:id="14" w:name="chuong_pl_8"/>
    </w:p>
    <w:p w14:paraId="3609F508" w14:textId="77777777" w:rsidR="00414C15" w:rsidRDefault="00414C15" w:rsidP="00414C15">
      <w:pPr>
        <w:jc w:val="center"/>
        <w:rPr>
          <w:rFonts w:ascii="Times New Roman" w:hAnsi="Times New Roman" w:cs="Times New Roman"/>
          <w:b/>
          <w:bCs/>
          <w:sz w:val="28"/>
          <w:szCs w:val="28"/>
        </w:rPr>
      </w:pPr>
    </w:p>
    <w:p w14:paraId="3709FC23" w14:textId="77777777" w:rsidR="00414C15" w:rsidRDefault="00414C15" w:rsidP="00414C15">
      <w:pPr>
        <w:jc w:val="center"/>
        <w:rPr>
          <w:rFonts w:ascii="Times New Roman" w:hAnsi="Times New Roman" w:cs="Times New Roman"/>
          <w:b/>
          <w:bCs/>
          <w:sz w:val="28"/>
          <w:szCs w:val="28"/>
        </w:rPr>
      </w:pPr>
    </w:p>
    <w:p w14:paraId="151AA874" w14:textId="77777777" w:rsidR="00414C15" w:rsidRDefault="00414C15" w:rsidP="00414C15">
      <w:pPr>
        <w:jc w:val="center"/>
        <w:rPr>
          <w:rFonts w:ascii="Times New Roman" w:hAnsi="Times New Roman" w:cs="Times New Roman"/>
          <w:b/>
          <w:bCs/>
          <w:sz w:val="28"/>
          <w:szCs w:val="28"/>
        </w:rPr>
      </w:pPr>
    </w:p>
    <w:p w14:paraId="3ABD2689" w14:textId="77777777" w:rsidR="00414C15" w:rsidRDefault="00414C15" w:rsidP="00414C15">
      <w:pPr>
        <w:jc w:val="center"/>
        <w:rPr>
          <w:rFonts w:ascii="Times New Roman" w:hAnsi="Times New Roman" w:cs="Times New Roman"/>
          <w:b/>
          <w:bCs/>
          <w:sz w:val="28"/>
          <w:szCs w:val="28"/>
        </w:rPr>
      </w:pPr>
    </w:p>
    <w:p w14:paraId="12169F0F" w14:textId="77777777" w:rsidR="00414C15" w:rsidRDefault="00414C15" w:rsidP="00414C15">
      <w:pPr>
        <w:rPr>
          <w:rFonts w:ascii="Times New Roman" w:hAnsi="Times New Roman" w:cs="Times New Roman"/>
          <w:b/>
          <w:bCs/>
          <w:sz w:val="28"/>
          <w:szCs w:val="28"/>
        </w:rPr>
      </w:pPr>
    </w:p>
    <w:p w14:paraId="08E0BF38" w14:textId="77777777" w:rsidR="00414C15" w:rsidRPr="00C07D58" w:rsidRDefault="00414C15" w:rsidP="00414C15">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08</w:t>
      </w:r>
      <w:bookmarkEnd w:id="14"/>
    </w:p>
    <w:p w14:paraId="311486BC" w14:textId="77777777" w:rsidR="00414C15" w:rsidRPr="00C07D58" w:rsidRDefault="00414C15" w:rsidP="00414C15">
      <w:pPr>
        <w:jc w:val="center"/>
        <w:rPr>
          <w:rFonts w:ascii="Times New Roman" w:hAnsi="Times New Roman" w:cs="Times New Roman"/>
          <w:sz w:val="28"/>
          <w:szCs w:val="28"/>
        </w:rPr>
      </w:pPr>
      <w:bookmarkStart w:id="15" w:name="chuong_pl_8_name"/>
      <w:r w:rsidRPr="007162C8">
        <w:rPr>
          <w:rFonts w:ascii="Times New Roman" w:hAnsi="Times New Roman" w:cs="Times New Roman"/>
          <w:b/>
          <w:sz w:val="26"/>
          <w:szCs w:val="28"/>
        </w:rPr>
        <w:t>ĐĂNG KÝ KHAI TỬ, HƯỞNG MAI TÁNG PHÍ ĐỐI VỚI NGƯỜI TRỰC TIẾP THAM GIA KHÁNG CHIẾN CHỐNG MỸ CỨU NƯỚC NHƯNG CHƯA ĐƯỢC HƯỞNG CHÍNH SÁCH CỦA ĐẢNG, NHÀ NƯỚC THEO QUYẾT ĐỊNH SỐ 290/2005/QĐ-TTG, QUYẾT ĐỊNH SỐ 188/2007/QĐ-TTG.</w:t>
      </w:r>
      <w:bookmarkEnd w:id="15"/>
      <w:r w:rsidRPr="007162C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tbl>
      <w:tblPr>
        <w:tblW w:w="5988" w:type="pct"/>
        <w:tblInd w:w="-1117" w:type="dxa"/>
        <w:tblBorders>
          <w:top w:val="nil"/>
          <w:bottom w:val="nil"/>
          <w:insideH w:val="nil"/>
          <w:insideV w:val="nil"/>
        </w:tblBorders>
        <w:tblCellMar>
          <w:left w:w="0" w:type="dxa"/>
          <w:right w:w="0" w:type="dxa"/>
        </w:tblCellMar>
        <w:tblLook w:val="04A0" w:firstRow="1" w:lastRow="0" w:firstColumn="1" w:lastColumn="0" w:noHBand="0" w:noVBand="1"/>
      </w:tblPr>
      <w:tblGrid>
        <w:gridCol w:w="1490"/>
        <w:gridCol w:w="1640"/>
        <w:gridCol w:w="5534"/>
        <w:gridCol w:w="1315"/>
        <w:gridCol w:w="1638"/>
      </w:tblGrid>
      <w:tr w:rsidR="00414C15" w:rsidRPr="00C07D58" w14:paraId="33A0BF0E" w14:textId="77777777" w:rsidTr="001C34C8">
        <w:tc>
          <w:tcPr>
            <w:tcW w:w="64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81A765"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7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FFCA5F"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Đối tượng thực hiện</w:t>
            </w:r>
          </w:p>
        </w:tc>
        <w:tc>
          <w:tcPr>
            <w:tcW w:w="23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0381F0"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9CD5D1"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C36FB2"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414C15" w:rsidRPr="00C07D58" w14:paraId="42A75856"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8CE54B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93C8E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8F29B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14:paraId="1D4075F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14:paraId="4CF9B9A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2354155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14:paraId="6BC42E2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14:paraId="602B962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14:paraId="032C96D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Tờ khai đăng ký khai tử theo mẫu (Mẫu có thể tải trên mạng hoặc được cấp tại bộ phận Một cửa của UBND cấp xã)</w:t>
            </w:r>
          </w:p>
          <w:p w14:paraId="60A25CF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14:paraId="4FD53A7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14:paraId="422FA8D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14:paraId="396D04E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 (mẫu số 4 ban hành kèm theo Thông tư số 191/2005/TTLT-BQP- BLĐTBXH-BTC ngày 7/12/2005).</w:t>
            </w:r>
          </w:p>
          <w:p w14:paraId="26616EE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trích sao danh sách đề nghị hưởng chế độ 1 lần theo Quyết định số 290/2005/QĐ-TTg ngày 8/11/2005 hoặc 1 bản sao trong các quyết định hưởng trợ cấp 1 lần (phục viên, xuất ngũ, thôi việc, trợ cấp 1 lần) hoặc bản sao quyết định hưởng chế độ Bảo hiểm y tế theo quy định tại Thông tư số 191/2005/TTLT-BQP-BLĐTBXH-BTC ngày 7/12/2005.</w:t>
            </w:r>
          </w:p>
          <w:p w14:paraId="02E95A9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45C459"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8A749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414C15" w:rsidRPr="00C07D58" w14:paraId="347F5698"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8F4BDC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21294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3A36A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508489"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F92EA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414C15" w:rsidRPr="00C07D58" w14:paraId="3491913C" w14:textId="77777777" w:rsidTr="001C34C8">
        <w:tblPrEx>
          <w:tblBorders>
            <w:top w:val="none" w:sz="0" w:space="0" w:color="auto"/>
            <w:bottom w:val="none" w:sz="0" w:space="0" w:color="auto"/>
            <w:insideH w:val="none" w:sz="0" w:space="0" w:color="auto"/>
            <w:insideV w:val="none" w:sz="0" w:space="0" w:color="auto"/>
          </w:tblBorders>
        </w:tblPrEx>
        <w:trPr>
          <w:trHeight w:val="3359"/>
        </w:trPr>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429D93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7EDE3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Phòng Lao động - Thương binh và Xã hội.</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1F7F2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7D5EDF1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14:paraId="3BA0D42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w:t>
            </w:r>
          </w:p>
          <w:p w14:paraId="23F8174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trích sao danh sách đề nghị hưởng chế độ 1 lần theo Quyết định số 290/2005/QĐ-TTg ngày 8/11/2005 hoặc 1 bản sao trong các quyết định hưởng trợ cấp 1 lần (phục viên, xuất ngũ, thôi việc, trợ cấp 1 lần) hoặc bản sao quyết định hưởng chế độ Bảo hiểm y tế theo quy định tại Thông tư số 191/2005/TTLT-BQP-BLĐTBXH-BTC ngày 7/12/2005.</w:t>
            </w:r>
          </w:p>
          <w:p w14:paraId="7FA1548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34D486"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CA00E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46AE8EB5" w14:textId="77777777" w:rsidTr="001C34C8">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7D732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4. Giải quyết chế độ mai táng phí.</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B8710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D4A75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242B89"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5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A727C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Công văn kèm danh sách đề nghị của UBND cấp huyện.</w:t>
            </w:r>
          </w:p>
        </w:tc>
      </w:tr>
      <w:tr w:rsidR="00414C15" w:rsidRPr="00C07D58" w14:paraId="675B0941"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1A5882D" w14:textId="77777777" w:rsidR="00414C15" w:rsidRPr="00C07D58" w:rsidRDefault="00414C15" w:rsidP="001C34C8">
            <w:pPr>
              <w:rPr>
                <w:rFonts w:ascii="Times New Roman" w:hAnsi="Times New Roman" w:cs="Times New Roman"/>
                <w:sz w:val="28"/>
                <w:szCs w:val="28"/>
              </w:rPr>
            </w:pP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65F8B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Doanh nghiệp dịch vụ bưu chính công ích chuyển hồ sơ từ Phòng Lao động - Thương binh và Xã hội đến </w:t>
            </w:r>
            <w:r w:rsidRPr="00C07D58">
              <w:rPr>
                <w:rFonts w:ascii="Times New Roman" w:hAnsi="Times New Roman" w:cs="Times New Roman"/>
                <w:sz w:val="28"/>
                <w:szCs w:val="28"/>
              </w:rPr>
              <w:lastRenderedPageBreak/>
              <w:t>Sở Lao động - Thương binh và Xã hội.</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02900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Bản sao Trích lục khai tử</w:t>
            </w:r>
          </w:p>
          <w:p w14:paraId="5A5CC57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14:paraId="3411684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w:t>
            </w:r>
          </w:p>
          <w:p w14:paraId="1AD9B07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Bản trích sao danh sách đề nghị hưởng chế độ 1 lần theo Quyết định số 290/2005/QĐ-TTg ngày 8/11/2005 hoặc 1 bản sao trong các quyết định hưởng trợ cấp 1 lần (phục viên, xuất ngũ, thôi việc, trợ cấp 1 lần) hoặc bản sao quyết định hưởng chế độ Bảo hiểm y tế theo quy định tại Thông tư số 191/2005/TTLT-BQP-BLĐTBXH-BTC ngày 7/12/2005.</w:t>
            </w:r>
          </w:p>
          <w:p w14:paraId="2C530B0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p w14:paraId="08DA46C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huyện.</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D9640F"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E0564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27469B16"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A7F018B" w14:textId="77777777" w:rsidR="00414C15" w:rsidRPr="00C07D58" w:rsidRDefault="00414C15" w:rsidP="001C34C8">
            <w:pPr>
              <w:rPr>
                <w:rFonts w:ascii="Times New Roman" w:hAnsi="Times New Roman" w:cs="Times New Roman"/>
                <w:sz w:val="28"/>
                <w:szCs w:val="28"/>
              </w:rPr>
            </w:pP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6AFFC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Sở Lao động - Thương binh và Xã hội.</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E407D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0D3E3C"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15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19650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Quyết định trợ cấp mai táng phí.</w:t>
            </w:r>
          </w:p>
        </w:tc>
      </w:tr>
      <w:tr w:rsidR="00414C15" w:rsidRPr="00C07D58" w14:paraId="0E09BBD2"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AB85C07" w14:textId="77777777" w:rsidR="00414C15" w:rsidRPr="00C07D58" w:rsidRDefault="00414C15" w:rsidP="001C34C8">
            <w:pPr>
              <w:rPr>
                <w:rFonts w:ascii="Times New Roman" w:hAnsi="Times New Roman" w:cs="Times New Roman"/>
                <w:sz w:val="28"/>
                <w:szCs w:val="28"/>
              </w:rPr>
            </w:pP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AF6BD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Sở Lao động - Thương binh và xã hội về Phòng Lao động - Thương binh và xã hội cấp huyện</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C99F4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Quyết định trợ cấp mai táng phí.</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F138CC"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1CAC4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48EAC9B7"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6771838" w14:textId="77777777" w:rsidR="00414C15" w:rsidRPr="00C07D58" w:rsidRDefault="00414C15" w:rsidP="001C34C8">
            <w:pPr>
              <w:rPr>
                <w:rFonts w:ascii="Times New Roman" w:hAnsi="Times New Roman" w:cs="Times New Roman"/>
                <w:sz w:val="28"/>
                <w:szCs w:val="28"/>
              </w:rPr>
            </w:pP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E8E74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Phòng Lao động - Thương binh và xã hội cấp huyện làm thủ tục rút tiền tại </w:t>
            </w:r>
            <w:r w:rsidRPr="00C07D58">
              <w:rPr>
                <w:rFonts w:ascii="Times New Roman" w:hAnsi="Times New Roman" w:cs="Times New Roman"/>
                <w:sz w:val="28"/>
                <w:szCs w:val="28"/>
              </w:rPr>
              <w:lastRenderedPageBreak/>
              <w:t>Kho bạc cấp huyện.</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FD347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Thủ tục rút tiền theo quy định</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D33A88"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796A2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r>
      <w:tr w:rsidR="00414C15" w:rsidRPr="00C07D58" w14:paraId="3ABE3D65"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49400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6. Chuyển trả kết quả</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294DF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Phòng Lao động - Thương binh và xã hội cấp huyện đến UBND cấp xã</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A1C4D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trợ cấp mai táng phí.</w:t>
            </w:r>
          </w:p>
          <w:p w14:paraId="4F09558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230BC3"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870B0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1929E644"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F46143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7. Trả kết quả giải quyết cho công dân</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82A1F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8BDFE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6519D86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trợ cấp mai táng phí.</w:t>
            </w:r>
          </w:p>
          <w:p w14:paraId="2B90547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063486"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19CED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3121305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trợ cấp mai táng phí.</w:t>
            </w:r>
          </w:p>
          <w:p w14:paraId="6147C3A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r>
      <w:tr w:rsidR="00414C15" w:rsidRPr="00C07D58" w14:paraId="7A6A4499"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73773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8. Trả kết quả theo yêu cầu đến địa chỉ người dân</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B0B7B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84DFB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5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8843F3"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A3CFD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14:paraId="59D69066"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14:paraId="176E8BC6"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hằng ngày lên hệ thống để cơ quan Bảo hiểm xã hội tiếp nhận và thực hiện các bước tiếp theo.</w:t>
      </w:r>
    </w:p>
    <w:p w14:paraId="06F4E1EE"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14:paraId="7B8C275F" w14:textId="77777777" w:rsidR="00414C15" w:rsidRPr="00C07D58" w:rsidRDefault="00414C15" w:rsidP="00414C15">
      <w:pPr>
        <w:rPr>
          <w:rFonts w:ascii="Times New Roman" w:hAnsi="Times New Roman" w:cs="Times New Roman"/>
          <w:sz w:val="28"/>
          <w:szCs w:val="28"/>
        </w:rPr>
      </w:pPr>
      <w:r w:rsidRPr="00C07D58">
        <w:rPr>
          <w:rFonts w:ascii="Times New Roman" w:hAnsi="Times New Roman" w:cs="Times New Roman"/>
          <w:sz w:val="28"/>
          <w:szCs w:val="28"/>
        </w:rPr>
        <w:t> </w:t>
      </w:r>
    </w:p>
    <w:p w14:paraId="4ACF6564" w14:textId="77777777" w:rsidR="00414C15" w:rsidRDefault="00414C15" w:rsidP="00414C15">
      <w:pPr>
        <w:jc w:val="center"/>
        <w:rPr>
          <w:rFonts w:ascii="Times New Roman" w:hAnsi="Times New Roman" w:cs="Times New Roman"/>
          <w:b/>
          <w:bCs/>
          <w:sz w:val="28"/>
          <w:szCs w:val="28"/>
        </w:rPr>
      </w:pPr>
      <w:bookmarkStart w:id="16" w:name="chuong_pl_9"/>
    </w:p>
    <w:p w14:paraId="20894353" w14:textId="77777777" w:rsidR="00414C15" w:rsidRDefault="00414C15" w:rsidP="00414C15">
      <w:pPr>
        <w:jc w:val="center"/>
        <w:rPr>
          <w:rFonts w:ascii="Times New Roman" w:hAnsi="Times New Roman" w:cs="Times New Roman"/>
          <w:b/>
          <w:bCs/>
          <w:sz w:val="28"/>
          <w:szCs w:val="28"/>
        </w:rPr>
      </w:pPr>
    </w:p>
    <w:p w14:paraId="4CE89454" w14:textId="77777777" w:rsidR="00414C15" w:rsidRPr="00C07D58" w:rsidRDefault="00414C15" w:rsidP="00414C15">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09</w:t>
      </w:r>
      <w:bookmarkEnd w:id="16"/>
    </w:p>
    <w:p w14:paraId="118F37CE" w14:textId="77777777" w:rsidR="00414C15" w:rsidRPr="00C07D58" w:rsidRDefault="00414C15" w:rsidP="00414C15">
      <w:pPr>
        <w:jc w:val="center"/>
        <w:rPr>
          <w:rFonts w:ascii="Times New Roman" w:hAnsi="Times New Roman" w:cs="Times New Roman"/>
          <w:i/>
          <w:iCs/>
          <w:sz w:val="28"/>
          <w:szCs w:val="28"/>
        </w:rPr>
      </w:pPr>
      <w:bookmarkStart w:id="17" w:name="chuong_pl_9_name"/>
      <w:r w:rsidRPr="007162C8">
        <w:rPr>
          <w:rFonts w:ascii="Times New Roman" w:hAnsi="Times New Roman" w:cs="Times New Roman"/>
          <w:b/>
          <w:sz w:val="26"/>
          <w:szCs w:val="28"/>
        </w:rPr>
        <w:t>ĐĂNG KÝ KHAI TỬ, XÓA ĐĂNG KÝ THƯỜNG TRÚ (THAY ĐỔI CHỦ HỘ TRONG TRƯỜNG HỢP NGƯỜI CHẾT LÀ CHỦ HỘ), HƯỞNG MAI TÁNG PHÍ ĐỐI VỚI ĐỐI TƯỢNG THỰC HIỆN THEO NGHỊ ĐỊNH SỐ 150/2006/NĐ-CP CỦA CHÍNH PHỦ HƯỚNG DẪN THI HÀNH MỘT SỐ ĐIỀU CỦA PHÁP LỆNH CỰU CHIẾN BINH.</w:t>
      </w:r>
      <w:bookmarkEnd w:id="17"/>
      <w:r w:rsidRPr="007162C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p w14:paraId="3E5C92C8" w14:textId="77777777" w:rsidR="00414C15" w:rsidRPr="00C07D58" w:rsidRDefault="00414C15" w:rsidP="00414C15">
      <w:pPr>
        <w:jc w:val="center"/>
        <w:rPr>
          <w:rFonts w:ascii="Times New Roman" w:hAnsi="Times New Roman" w:cs="Times New Roman"/>
          <w:sz w:val="28"/>
          <w:szCs w:val="28"/>
        </w:rPr>
      </w:pPr>
    </w:p>
    <w:tbl>
      <w:tblPr>
        <w:tblW w:w="5988" w:type="pct"/>
        <w:tblInd w:w="-1117" w:type="dxa"/>
        <w:tblBorders>
          <w:top w:val="nil"/>
          <w:bottom w:val="nil"/>
          <w:insideH w:val="nil"/>
          <w:insideV w:val="nil"/>
        </w:tblBorders>
        <w:tblCellMar>
          <w:left w:w="0" w:type="dxa"/>
          <w:right w:w="0" w:type="dxa"/>
        </w:tblCellMar>
        <w:tblLook w:val="04A0" w:firstRow="1" w:lastRow="0" w:firstColumn="1" w:lastColumn="0" w:noHBand="0" w:noVBand="1"/>
      </w:tblPr>
      <w:tblGrid>
        <w:gridCol w:w="1490"/>
        <w:gridCol w:w="1639"/>
        <w:gridCol w:w="5544"/>
        <w:gridCol w:w="1306"/>
        <w:gridCol w:w="1638"/>
      </w:tblGrid>
      <w:tr w:rsidR="00414C15" w:rsidRPr="00C07D58" w14:paraId="58611EA9" w14:textId="77777777" w:rsidTr="001C34C8">
        <w:tc>
          <w:tcPr>
            <w:tcW w:w="64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77DE4C"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97C2B5"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Đối tượng thực hiện</w:t>
            </w:r>
          </w:p>
        </w:tc>
        <w:tc>
          <w:tcPr>
            <w:tcW w:w="23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155CF8"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6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9C5272"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13D864"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414C15" w:rsidRPr="00C07D58" w14:paraId="411DF641"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0E22B4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A36CF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97B9E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14:paraId="66C30CD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14:paraId="63D1342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6BC9B88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14:paraId="34B89AB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Trường hợp gửi hồ sơ qua hệ thống bưu chính thì các Giấy tờ nêu trên là bản sao có chứng thực.</w:t>
            </w:r>
          </w:p>
          <w:p w14:paraId="291319C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14:paraId="5CD1620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14:paraId="67A9915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14:paraId="6F3A5DD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14:paraId="2D2E349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14:paraId="60A4E6C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p w14:paraId="3135B97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khai đề nghị hưởng chế độ mai táng phí (theo mẫu) do thân nhân được ủy quyền kê khai hoặc với trường hợp không còn thân nhân thì cơ quan, đơn vị tổ chức mai táng phí kê khai</w:t>
            </w:r>
          </w:p>
          <w:p w14:paraId="75197A1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Biên bản ủy quyền.</w:t>
            </w:r>
          </w:p>
          <w:p w14:paraId="6D6D154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 Trường hợp chưa hưởng Bảo hiểm y tế cần kèm theo giấy tờ chứng minh thuộc đối tượng </w:t>
            </w:r>
            <w:r w:rsidRPr="00C07D58">
              <w:rPr>
                <w:rFonts w:ascii="Times New Roman" w:hAnsi="Times New Roman" w:cs="Times New Roman"/>
                <w:sz w:val="28"/>
                <w:szCs w:val="28"/>
              </w:rPr>
              <w:lastRenderedPageBreak/>
              <w:t>hưởng chế độ ưu đãi theo Nghị định số 150/2006/NĐ-CP ngày 12/12/2006</w:t>
            </w:r>
          </w:p>
          <w:p w14:paraId="0CD7021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78F5F7"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80DFF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414C15" w:rsidRPr="00C07D58" w14:paraId="4C5B52EC"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57CF36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93984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46BDE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F03164"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A3A77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414C15" w:rsidRPr="00C07D58" w14:paraId="23F2EFA5" w14:textId="77777777" w:rsidTr="001C34C8">
        <w:tblPrEx>
          <w:tblBorders>
            <w:top w:val="none" w:sz="0" w:space="0" w:color="auto"/>
            <w:bottom w:val="none" w:sz="0" w:space="0" w:color="auto"/>
            <w:insideH w:val="none" w:sz="0" w:space="0" w:color="auto"/>
            <w:insideV w:val="none" w:sz="0" w:space="0" w:color="auto"/>
          </w:tblBorders>
        </w:tblPrEx>
        <w:trPr>
          <w:trHeight w:val="52"/>
        </w:trPr>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688FC6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47DF0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Công an huyện.</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42C5D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2CAC7D7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14:paraId="7056B03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B4558D"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42D50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5A3EE2CA"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9E043B7"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9294D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Phòng Lao động - Thương binh và Xã hội.</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65531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5730DEB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khai đề nghị hưởng chế độ mai táng phí (theo mẫu) do thân nhân được ủy quyền kê khai hoặc với trường hợp không còn thân nhân thì cơ quan, đơn vị tổ chức mai táng phí kê khai</w:t>
            </w:r>
          </w:p>
          <w:p w14:paraId="08DBD73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Biên bản ủy quyền.</w:t>
            </w:r>
          </w:p>
          <w:p w14:paraId="74DCF5B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chưa hưởng Bảo hiểm y tế cần kèm theo giấy tờ chứng minh thuộc đối tượng hưởng chế độ ưu đãi theo Nghị định số 150/2006/NĐ-CP ngày 12/12/2006</w:t>
            </w:r>
          </w:p>
          <w:p w14:paraId="5BCB039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555B73"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A208F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7AF1AFBD"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98F514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4. Giải quyết xóa đăng ký thường trú.</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2DC7D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Công an cấp huyện</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59568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5972CD"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1,5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9602A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Sổ hộ khẩu (đã xóa tên người chết), </w:t>
            </w:r>
            <w:r w:rsidRPr="00C07D58">
              <w:rPr>
                <w:rFonts w:ascii="Times New Roman" w:hAnsi="Times New Roman" w:cs="Times New Roman"/>
                <w:sz w:val="28"/>
                <w:szCs w:val="28"/>
              </w:rPr>
              <w:lastRenderedPageBreak/>
              <w:t>thay đổi chủ hộ.</w:t>
            </w:r>
          </w:p>
        </w:tc>
      </w:tr>
      <w:tr w:rsidR="00414C15" w:rsidRPr="00C07D58" w14:paraId="7D90A92B" w14:textId="77777777" w:rsidTr="001C34C8">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EFE06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5. Giải quyết chế độ hưởng mai táng phí.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804A8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B8BE1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6255E6"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4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86199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Công văn kèm danh sách đề nghị của UBND cấp huyện.</w:t>
            </w:r>
          </w:p>
        </w:tc>
      </w:tr>
      <w:tr w:rsidR="00414C15" w:rsidRPr="00C07D58" w14:paraId="4ACF46E6"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1B6C55E"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BE6C9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Phòng Lao động - Thương binh và Xã hội đến Sở Lao động - Thương binh và Xã hội.</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595EC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76951A4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khai đề nghị hưởng chế độ mai táng phí (theo mẫu) do thân nhân được ủy quyền kê khai hoặc với trường hợp không còn thân nhân thì cơ quan, đơn vị tổ chức mai táng phí kê khai</w:t>
            </w:r>
          </w:p>
          <w:p w14:paraId="511D316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Biên bản ủy quyền.</w:t>
            </w:r>
          </w:p>
          <w:p w14:paraId="67FC93E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chưa hưởng Bảo hiểm y tế cần kèm theo giấy tờ chứng minh thuộc đối tượng hưởng chế độ ưu đãi theo Nghị định số 150/2006/NĐ-CP ngày 12/12/2006</w:t>
            </w:r>
          </w:p>
          <w:p w14:paraId="5FC214A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p w14:paraId="33A006F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huyện.</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371A14"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F0328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1449FD42"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CDFC7F0"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0608A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Sở Lao động - Thương binh và Xã hội.</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858BB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4D97B0"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10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C128E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r>
      <w:tr w:rsidR="00414C15" w:rsidRPr="00C07D58" w14:paraId="5C645D84" w14:textId="77777777" w:rsidTr="001C34C8">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585855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6. Chuyển trả kết quả</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588B6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Công an huyện đến UBND cấp xã</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E8EEE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229AEB"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9DF24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4D0D7237"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16474FC"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E8ADD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Sở Lao động - Thương binh và xã hội về Phòng Lao động - Thương binh và xã hội cấp huyện</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61866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6D8524"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99959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2919D6D7"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7E37B1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F5729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 cấp huyện làm thủ tục rút tiền tại Kho bạc cấp huyện.</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3A4A9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Thủ tục rút tiền theo quy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4CA274"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0111E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r>
      <w:tr w:rsidR="00414C15" w:rsidRPr="00C07D58" w14:paraId="07EFE633"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53C7D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26D68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Phòng Lao động - Thương binh và xã hội cấp huyện đến UBND cấp xã</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01CFB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14:paraId="0589856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D0956C"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00F62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79018240"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5EF69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7. Trả kết quả giải quyết cho công dân</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25C97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AE4A7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706CBE9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14:paraId="16D828C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Quyết định hưởng trợ cấp mai táng phí.</w:t>
            </w:r>
          </w:p>
          <w:p w14:paraId="7DA2362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0590A0"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8A252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29C08A5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 Sổ hộ khẩu (đã xóa tên </w:t>
            </w:r>
            <w:r w:rsidRPr="00C07D58">
              <w:rPr>
                <w:rFonts w:ascii="Times New Roman" w:hAnsi="Times New Roman" w:cs="Times New Roman"/>
                <w:sz w:val="28"/>
                <w:szCs w:val="28"/>
              </w:rPr>
              <w:lastRenderedPageBreak/>
              <w:t>người chết), thay đổi chủ hộ.</w:t>
            </w:r>
          </w:p>
          <w:p w14:paraId="5A87C30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14:paraId="2552EAA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r>
      <w:tr w:rsidR="00414C15" w:rsidRPr="00C07D58" w14:paraId="108EBEFC"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9EED32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8. Trả kết quả theo yêu cầu đến địa chỉ người dân</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283DF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DEE82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7DFB50"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1EF44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14:paraId="4F418603"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14:paraId="1FBF1156"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hằng ngày lên hệ thống để cơ quan Bảo hiểm xã hội tiếp nhận và thực hiện các bước tiếp theo.</w:t>
      </w:r>
    </w:p>
    <w:p w14:paraId="0008C778"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14:paraId="6BD8F50C" w14:textId="77777777" w:rsidR="00414C15" w:rsidRPr="00C07D58" w:rsidRDefault="00414C15" w:rsidP="00414C15">
      <w:pPr>
        <w:rPr>
          <w:rFonts w:ascii="Times New Roman" w:hAnsi="Times New Roman" w:cs="Times New Roman"/>
          <w:sz w:val="28"/>
          <w:szCs w:val="28"/>
        </w:rPr>
      </w:pPr>
      <w:r w:rsidRPr="00C07D58">
        <w:rPr>
          <w:rFonts w:ascii="Times New Roman" w:hAnsi="Times New Roman" w:cs="Times New Roman"/>
          <w:sz w:val="28"/>
          <w:szCs w:val="28"/>
        </w:rPr>
        <w:t> </w:t>
      </w:r>
    </w:p>
    <w:p w14:paraId="7D3DBEE0" w14:textId="77777777" w:rsidR="00414C15" w:rsidRDefault="00414C15" w:rsidP="00414C15">
      <w:pPr>
        <w:jc w:val="center"/>
        <w:rPr>
          <w:rFonts w:ascii="Times New Roman" w:hAnsi="Times New Roman" w:cs="Times New Roman"/>
          <w:b/>
          <w:bCs/>
          <w:sz w:val="28"/>
          <w:szCs w:val="28"/>
        </w:rPr>
      </w:pPr>
      <w:bookmarkStart w:id="18" w:name="chuong_pl_10"/>
    </w:p>
    <w:p w14:paraId="44D0860B" w14:textId="77777777" w:rsidR="00414C15" w:rsidRDefault="00414C15" w:rsidP="00414C15">
      <w:pPr>
        <w:jc w:val="center"/>
        <w:rPr>
          <w:rFonts w:ascii="Times New Roman" w:hAnsi="Times New Roman" w:cs="Times New Roman"/>
          <w:b/>
          <w:bCs/>
          <w:sz w:val="28"/>
          <w:szCs w:val="28"/>
        </w:rPr>
      </w:pPr>
    </w:p>
    <w:p w14:paraId="0EB338C7" w14:textId="77777777" w:rsidR="00414C15" w:rsidRDefault="00414C15" w:rsidP="00414C15">
      <w:pPr>
        <w:jc w:val="center"/>
        <w:rPr>
          <w:rFonts w:ascii="Times New Roman" w:hAnsi="Times New Roman" w:cs="Times New Roman"/>
          <w:b/>
          <w:bCs/>
          <w:sz w:val="28"/>
          <w:szCs w:val="28"/>
        </w:rPr>
      </w:pPr>
    </w:p>
    <w:p w14:paraId="0C95E989" w14:textId="77777777" w:rsidR="00414C15" w:rsidRDefault="00414C15" w:rsidP="00414C15">
      <w:pPr>
        <w:jc w:val="center"/>
        <w:rPr>
          <w:rFonts w:ascii="Times New Roman" w:hAnsi="Times New Roman" w:cs="Times New Roman"/>
          <w:b/>
          <w:bCs/>
          <w:sz w:val="28"/>
          <w:szCs w:val="28"/>
        </w:rPr>
      </w:pPr>
    </w:p>
    <w:p w14:paraId="6E2CEBEE" w14:textId="77777777" w:rsidR="00414C15" w:rsidRDefault="00414C15" w:rsidP="00414C15">
      <w:pPr>
        <w:jc w:val="center"/>
        <w:rPr>
          <w:rFonts w:ascii="Times New Roman" w:hAnsi="Times New Roman" w:cs="Times New Roman"/>
          <w:b/>
          <w:bCs/>
          <w:sz w:val="28"/>
          <w:szCs w:val="28"/>
        </w:rPr>
      </w:pPr>
    </w:p>
    <w:p w14:paraId="4C640E62" w14:textId="77777777" w:rsidR="00414C15" w:rsidRDefault="00414C15" w:rsidP="00414C15">
      <w:pPr>
        <w:jc w:val="center"/>
        <w:rPr>
          <w:rFonts w:ascii="Times New Roman" w:hAnsi="Times New Roman" w:cs="Times New Roman"/>
          <w:b/>
          <w:bCs/>
          <w:sz w:val="28"/>
          <w:szCs w:val="28"/>
        </w:rPr>
      </w:pPr>
    </w:p>
    <w:p w14:paraId="3588A86F" w14:textId="77777777" w:rsidR="00414C15" w:rsidRDefault="00414C15" w:rsidP="00414C15">
      <w:pPr>
        <w:jc w:val="center"/>
        <w:rPr>
          <w:rFonts w:ascii="Times New Roman" w:hAnsi="Times New Roman" w:cs="Times New Roman"/>
          <w:b/>
          <w:bCs/>
          <w:sz w:val="28"/>
          <w:szCs w:val="28"/>
        </w:rPr>
      </w:pPr>
    </w:p>
    <w:p w14:paraId="56B27434" w14:textId="77777777" w:rsidR="00414C15" w:rsidRDefault="00414C15" w:rsidP="00414C15">
      <w:pPr>
        <w:jc w:val="center"/>
        <w:rPr>
          <w:rFonts w:ascii="Times New Roman" w:hAnsi="Times New Roman" w:cs="Times New Roman"/>
          <w:b/>
          <w:bCs/>
          <w:sz w:val="28"/>
          <w:szCs w:val="28"/>
        </w:rPr>
      </w:pPr>
    </w:p>
    <w:p w14:paraId="68531A3A" w14:textId="77777777" w:rsidR="00414C15" w:rsidRDefault="00414C15" w:rsidP="00414C15">
      <w:pPr>
        <w:jc w:val="center"/>
        <w:rPr>
          <w:rFonts w:ascii="Times New Roman" w:hAnsi="Times New Roman" w:cs="Times New Roman"/>
          <w:b/>
          <w:bCs/>
          <w:sz w:val="28"/>
          <w:szCs w:val="28"/>
        </w:rPr>
      </w:pPr>
    </w:p>
    <w:p w14:paraId="57221FE6" w14:textId="77777777" w:rsidR="00414C15" w:rsidRDefault="00414C15" w:rsidP="00414C15">
      <w:pPr>
        <w:jc w:val="center"/>
        <w:rPr>
          <w:rFonts w:ascii="Times New Roman" w:hAnsi="Times New Roman" w:cs="Times New Roman"/>
          <w:b/>
          <w:bCs/>
          <w:sz w:val="28"/>
          <w:szCs w:val="28"/>
        </w:rPr>
      </w:pPr>
    </w:p>
    <w:p w14:paraId="532EABEC" w14:textId="77777777" w:rsidR="00414C15" w:rsidRPr="00C07D58" w:rsidRDefault="00414C15" w:rsidP="00414C15">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10</w:t>
      </w:r>
      <w:bookmarkEnd w:id="18"/>
    </w:p>
    <w:p w14:paraId="40864FC1" w14:textId="77777777" w:rsidR="00414C15" w:rsidRPr="00C07D58" w:rsidRDefault="00414C15" w:rsidP="00414C15">
      <w:pPr>
        <w:jc w:val="center"/>
        <w:rPr>
          <w:rFonts w:ascii="Times New Roman" w:hAnsi="Times New Roman" w:cs="Times New Roman"/>
          <w:i/>
          <w:iCs/>
          <w:sz w:val="28"/>
          <w:szCs w:val="28"/>
        </w:rPr>
      </w:pPr>
      <w:bookmarkStart w:id="19" w:name="chuong_pl_10_name"/>
      <w:r w:rsidRPr="007162C8">
        <w:rPr>
          <w:rFonts w:ascii="Times New Roman" w:hAnsi="Times New Roman" w:cs="Times New Roman"/>
          <w:b/>
          <w:sz w:val="26"/>
          <w:szCs w:val="28"/>
        </w:rPr>
        <w:t>ĐĂNG KÝ KHAI TỬ, HƯỞNG MAI TÁNG PHÍ ĐỐI VỚI ĐỐI TƯỢNG THỰC HIỆN THEO NGHỊ ĐỊNH SỐ 150/2006/NĐ-CP CỦA CHÍNH PHỦ HƯỚNG DẪN THI HÀNH MỘT SỐ ĐIỀU CỦA PHÁP LỆNH CỰU CHIẾN BINH.</w:t>
      </w:r>
      <w:bookmarkEnd w:id="19"/>
      <w:r w:rsidRPr="007162C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p w14:paraId="7BAE82D7" w14:textId="77777777" w:rsidR="00414C15" w:rsidRPr="00C07D58" w:rsidRDefault="00414C15" w:rsidP="00414C15">
      <w:pPr>
        <w:jc w:val="center"/>
        <w:rPr>
          <w:rFonts w:ascii="Times New Roman" w:hAnsi="Times New Roman" w:cs="Times New Roman"/>
          <w:sz w:val="28"/>
          <w:szCs w:val="28"/>
        </w:rPr>
      </w:pPr>
    </w:p>
    <w:tbl>
      <w:tblPr>
        <w:tblW w:w="5988" w:type="pct"/>
        <w:tblInd w:w="-1124" w:type="dxa"/>
        <w:tblBorders>
          <w:top w:val="nil"/>
          <w:bottom w:val="nil"/>
          <w:insideH w:val="nil"/>
          <w:insideV w:val="nil"/>
        </w:tblBorders>
        <w:tblCellMar>
          <w:left w:w="0" w:type="dxa"/>
          <w:right w:w="0" w:type="dxa"/>
        </w:tblCellMar>
        <w:tblLook w:val="04A0" w:firstRow="1" w:lastRow="0" w:firstColumn="1" w:lastColumn="0" w:noHBand="0" w:noVBand="1"/>
      </w:tblPr>
      <w:tblGrid>
        <w:gridCol w:w="1489"/>
        <w:gridCol w:w="1638"/>
        <w:gridCol w:w="5546"/>
        <w:gridCol w:w="1306"/>
        <w:gridCol w:w="1638"/>
      </w:tblGrid>
      <w:tr w:rsidR="00414C15" w:rsidRPr="00C07D58" w14:paraId="50282B67" w14:textId="77777777" w:rsidTr="001C34C8">
        <w:tc>
          <w:tcPr>
            <w:tcW w:w="64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DE693D"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78422C"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Đối tượng thực hiện</w:t>
            </w:r>
          </w:p>
        </w:tc>
        <w:tc>
          <w:tcPr>
            <w:tcW w:w="23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8F52F2"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6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6DFA44"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26A8D7"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414C15" w:rsidRPr="00C07D58" w14:paraId="5DAF2ABB"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015EC7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1CF66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25CC9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14:paraId="2325E03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14:paraId="7F18973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6D6F14D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14:paraId="59805F7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14:paraId="2CDC2C5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2. Hồ sơ công dân nộp:</w:t>
            </w:r>
          </w:p>
          <w:p w14:paraId="159D7E4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14:paraId="5601B1D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14:paraId="1A0FAB3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14:paraId="662751D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khai đề nghị hưởng chế độ mai táng phí (theo mẫu) do thân nhân được ủy quyền kê khai hoặc với trường hợp không còn thân nhân thì cơ quan, đơn vị tổ chức mai táng phí kê khai</w:t>
            </w:r>
          </w:p>
          <w:p w14:paraId="0D7B732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Biên bản ủy quyền.</w:t>
            </w:r>
          </w:p>
          <w:p w14:paraId="53FE8FE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chưa hưởng Bảo hiểm y tế cần kèm theo giấy tờ chứng minh thuộc đối tượng hưởng chế độ ưu đãi theo Nghị định số 150/2006/NĐ-CP ngày 12/12/2006</w:t>
            </w:r>
          </w:p>
          <w:p w14:paraId="67E2F20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6C967F"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D63B5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414C15" w:rsidRPr="00C07D58" w14:paraId="2132E385"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0735A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A1385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FADC5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E49A34"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FC7C2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414C15" w:rsidRPr="00C07D58" w14:paraId="30A2BD6A"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84F1D9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3. Luân chuyển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2EED2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Phòng Lao động - Thương binh và Xã hội.</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4C5C4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017C5C8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khai đề nghị hưởng chế độ mai táng phí (theo mẫu) do thân nhân được ủy quyền kê khai hoặc với trường hợp không còn thân nhân thì cơ quan, đơn vị tổ chức mai táng phí kê khai</w:t>
            </w:r>
          </w:p>
          <w:p w14:paraId="1AF7110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Biên bản ủy quyền.</w:t>
            </w:r>
          </w:p>
          <w:p w14:paraId="1355B6F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chưa hưởng Bảo hiểm y tế cần kèm theo giấy tờ chứng minh thuộc đối tượng hưởng chế độ ưu đãi theo Nghị định số 150/2006/NĐ-CP ngày 12/12/2006</w:t>
            </w:r>
          </w:p>
          <w:p w14:paraId="5A58797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38524A"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B9955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0CBC6845" w14:textId="77777777" w:rsidTr="001C34C8">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E4955C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4. Giải quyết chế độ hưởng mai táng phí.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6BF3E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78CBA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2953E7"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4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84B26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Công văn kèm danh sách đề nghị của UBND cấp huyện.</w:t>
            </w:r>
          </w:p>
        </w:tc>
      </w:tr>
      <w:tr w:rsidR="00414C15" w:rsidRPr="00C07D58" w14:paraId="15BF9293"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2F8CC8D"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CBFA8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Phòng Lao động - Thương binh và Xã hội đến Sở Lao động - Thương binh và Xã hội.</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5663C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3E3DE01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khai đề nghị hưởng chế độ mai táng phí (theo mẫu) do thân nhân được ủy quyền kê khai hoặc với trường hợp không còn thân nhân thì cơ quan, đơn vị tổ chức mai táng phí kê khai</w:t>
            </w:r>
          </w:p>
          <w:p w14:paraId="66CAD1A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Biên bản ủy quyền.</w:t>
            </w:r>
          </w:p>
          <w:p w14:paraId="0DDA0B2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chưa hưởng Bảo hiểm y tế cần kèm theo giấy tờ chứng minh thuộc đối tượng hưởng chế độ ưu đãi theo Nghị định số 150/2006/NĐ-CP ngày 12/12/2006</w:t>
            </w:r>
          </w:p>
          <w:p w14:paraId="00EB7B7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p w14:paraId="64EC4DF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Công văn kèm danh sách đề nghị của UBND cấp huyện.</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77A604"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28CFF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6185DDBA"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166C254"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3A0D5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Sở Lao động - Thương binh và Xã hội.</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1D6A6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892340"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10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1A42E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r>
      <w:tr w:rsidR="00414C15" w:rsidRPr="00C07D58" w14:paraId="1FE062C4" w14:textId="77777777" w:rsidTr="001C34C8">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79816C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5. Chuyển trả kết quả</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AF24A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Sở Lao động - Thương binh và xã hội về Phòng Lao động - Thương binh và xã hội cấp huyện</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1D789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A786CF"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EB59C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6EE6CDD2"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E39BE82"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4E821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 cấp huyện làm thủ tục rút tiền tại Kho bạc cấp huyện.</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E2097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Thủ tục rút tiền theo quy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921B41"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2C849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r>
      <w:tr w:rsidR="00414C15" w:rsidRPr="00C07D58" w14:paraId="03A29129"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772EA00"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87CD7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Doanh nghiệp bưu chính chuyển kết quả từ Phòng Lao động - Thương binh và xã hội cấp huyện đến </w:t>
            </w:r>
            <w:r w:rsidRPr="00C07D58">
              <w:rPr>
                <w:rFonts w:ascii="Times New Roman" w:hAnsi="Times New Roman" w:cs="Times New Roman"/>
                <w:sz w:val="28"/>
                <w:szCs w:val="28"/>
              </w:rPr>
              <w:lastRenderedPageBreak/>
              <w:t>UBND cấp xã.</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E1B19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Quyết định hưởng trợ cấp mai táng phí.</w:t>
            </w:r>
          </w:p>
          <w:p w14:paraId="7F6778D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93179C"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FD975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20BD97E7"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A7951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6. Trả kết quả giải quyết cho công dân</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10040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77448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158BD90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14:paraId="311215B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D9144F"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ECDEF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3932490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14:paraId="59294EB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r>
      <w:tr w:rsidR="00414C15" w:rsidRPr="00C07D58" w14:paraId="1E2BA325"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792F1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7. Trả kết quả theo yêu cầu đến địa chỉ người dân</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106BB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00DD3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3448E0"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DC797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14:paraId="0B1E7F23"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14:paraId="2C001A23"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hằng ngày lên hệ thống để cơ quan Bảo hiểm xã hội tiếp nhận và thực hiện các bước tiếp theo.</w:t>
      </w:r>
    </w:p>
    <w:p w14:paraId="1AF781F1"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14:paraId="2440AA22" w14:textId="77777777" w:rsidR="00414C15" w:rsidRPr="00C07D58" w:rsidRDefault="00414C15" w:rsidP="00414C15">
      <w:pPr>
        <w:rPr>
          <w:rFonts w:ascii="Times New Roman" w:hAnsi="Times New Roman" w:cs="Times New Roman"/>
          <w:sz w:val="28"/>
          <w:szCs w:val="28"/>
        </w:rPr>
      </w:pPr>
      <w:r w:rsidRPr="00C07D58">
        <w:rPr>
          <w:rFonts w:ascii="Times New Roman" w:hAnsi="Times New Roman" w:cs="Times New Roman"/>
          <w:sz w:val="28"/>
          <w:szCs w:val="28"/>
        </w:rPr>
        <w:t> </w:t>
      </w:r>
    </w:p>
    <w:p w14:paraId="5FCB9AF0" w14:textId="77777777" w:rsidR="00414C15" w:rsidRDefault="00414C15" w:rsidP="00414C15">
      <w:pPr>
        <w:jc w:val="center"/>
        <w:rPr>
          <w:rFonts w:ascii="Times New Roman" w:hAnsi="Times New Roman" w:cs="Times New Roman"/>
          <w:b/>
          <w:bCs/>
          <w:sz w:val="28"/>
          <w:szCs w:val="28"/>
        </w:rPr>
      </w:pPr>
      <w:bookmarkStart w:id="20" w:name="chuong_pl_11"/>
    </w:p>
    <w:p w14:paraId="2103D90F" w14:textId="77777777" w:rsidR="00414C15" w:rsidRDefault="00414C15" w:rsidP="00414C15">
      <w:pPr>
        <w:jc w:val="center"/>
        <w:rPr>
          <w:rFonts w:ascii="Times New Roman" w:hAnsi="Times New Roman" w:cs="Times New Roman"/>
          <w:b/>
          <w:bCs/>
          <w:sz w:val="28"/>
          <w:szCs w:val="28"/>
        </w:rPr>
      </w:pPr>
    </w:p>
    <w:p w14:paraId="2BAACF32" w14:textId="77777777" w:rsidR="00414C15" w:rsidRDefault="00414C15" w:rsidP="00414C15">
      <w:pPr>
        <w:jc w:val="center"/>
        <w:rPr>
          <w:rFonts w:ascii="Times New Roman" w:hAnsi="Times New Roman" w:cs="Times New Roman"/>
          <w:b/>
          <w:bCs/>
          <w:sz w:val="28"/>
          <w:szCs w:val="28"/>
        </w:rPr>
      </w:pPr>
    </w:p>
    <w:p w14:paraId="52DB7439" w14:textId="77777777" w:rsidR="00414C15" w:rsidRDefault="00414C15" w:rsidP="00414C15">
      <w:pPr>
        <w:jc w:val="center"/>
        <w:rPr>
          <w:rFonts w:ascii="Times New Roman" w:hAnsi="Times New Roman" w:cs="Times New Roman"/>
          <w:b/>
          <w:bCs/>
          <w:sz w:val="28"/>
          <w:szCs w:val="28"/>
        </w:rPr>
      </w:pPr>
    </w:p>
    <w:p w14:paraId="48069E5A" w14:textId="77777777" w:rsidR="00414C15" w:rsidRDefault="00414C15" w:rsidP="00414C15">
      <w:pPr>
        <w:jc w:val="center"/>
        <w:rPr>
          <w:rFonts w:ascii="Times New Roman" w:hAnsi="Times New Roman" w:cs="Times New Roman"/>
          <w:b/>
          <w:bCs/>
          <w:sz w:val="28"/>
          <w:szCs w:val="28"/>
        </w:rPr>
      </w:pPr>
    </w:p>
    <w:p w14:paraId="40F5AEE6" w14:textId="77777777" w:rsidR="00414C15" w:rsidRDefault="00414C15" w:rsidP="00414C15">
      <w:pPr>
        <w:jc w:val="center"/>
        <w:rPr>
          <w:rFonts w:ascii="Times New Roman" w:hAnsi="Times New Roman" w:cs="Times New Roman"/>
          <w:b/>
          <w:bCs/>
          <w:sz w:val="28"/>
          <w:szCs w:val="28"/>
        </w:rPr>
      </w:pPr>
    </w:p>
    <w:p w14:paraId="2C437CFB" w14:textId="77777777" w:rsidR="00414C15" w:rsidRDefault="00414C15" w:rsidP="00414C15">
      <w:pPr>
        <w:jc w:val="center"/>
        <w:rPr>
          <w:rFonts w:ascii="Times New Roman" w:hAnsi="Times New Roman" w:cs="Times New Roman"/>
          <w:b/>
          <w:bCs/>
          <w:sz w:val="28"/>
          <w:szCs w:val="28"/>
        </w:rPr>
      </w:pPr>
    </w:p>
    <w:p w14:paraId="3FB2C6F0" w14:textId="77777777" w:rsidR="00414C15" w:rsidRDefault="00414C15" w:rsidP="00414C15">
      <w:pPr>
        <w:jc w:val="center"/>
        <w:rPr>
          <w:rFonts w:ascii="Times New Roman" w:hAnsi="Times New Roman" w:cs="Times New Roman"/>
          <w:b/>
          <w:bCs/>
          <w:sz w:val="28"/>
          <w:szCs w:val="28"/>
        </w:rPr>
      </w:pPr>
    </w:p>
    <w:p w14:paraId="4886B330" w14:textId="77777777" w:rsidR="00414C15" w:rsidRDefault="00414C15" w:rsidP="00414C15">
      <w:pPr>
        <w:jc w:val="center"/>
        <w:rPr>
          <w:rFonts w:ascii="Times New Roman" w:hAnsi="Times New Roman" w:cs="Times New Roman"/>
          <w:b/>
          <w:bCs/>
          <w:sz w:val="28"/>
          <w:szCs w:val="28"/>
        </w:rPr>
      </w:pPr>
    </w:p>
    <w:p w14:paraId="729515A5" w14:textId="77777777" w:rsidR="00414C15" w:rsidRPr="00C07D58" w:rsidRDefault="00414C15" w:rsidP="00414C15">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11</w:t>
      </w:r>
      <w:bookmarkEnd w:id="20"/>
    </w:p>
    <w:p w14:paraId="5C6C59A5" w14:textId="77777777" w:rsidR="00414C15" w:rsidRPr="00C07D58" w:rsidRDefault="00414C15" w:rsidP="00414C15">
      <w:pPr>
        <w:jc w:val="center"/>
        <w:rPr>
          <w:rFonts w:ascii="Times New Roman" w:hAnsi="Times New Roman" w:cs="Times New Roman"/>
          <w:i/>
          <w:iCs/>
          <w:sz w:val="28"/>
          <w:szCs w:val="28"/>
        </w:rPr>
      </w:pPr>
      <w:bookmarkStart w:id="21" w:name="chuong_pl_11_name"/>
      <w:r w:rsidRPr="007162C8">
        <w:rPr>
          <w:rFonts w:ascii="Times New Roman" w:hAnsi="Times New Roman" w:cs="Times New Roman"/>
          <w:b/>
          <w:sz w:val="26"/>
          <w:szCs w:val="28"/>
        </w:rPr>
        <w:t>ĐĂNG KÝ KHAI TỬ, XÓA ĐĂNG KÝ THƯỜNG TRÚ (THAY ĐỔI CHỦ HỘ TRONG TRƯỜNG HỢP NGƯỜI CHẾT LÀ CHỦ HỘ), HƯỞNG MAI TÁNG PHÍ ĐỐI VỚI ĐỐI TƯỢNG HƯỞNG TRỢ CẤP THEO QUYẾT ĐỊNH SỐ 62/2011/QĐ-TTG VỀ CHẾ ĐỘ, CHÍNH SÁCH ĐỐI VỚI ĐỐI TƯỢNG THAM GIA CHIẾN TRANH BẢO VỆ TỔ QUỐC Ở CAM-PU-CHIA-A, GIÚP BẠN LÀO SAU NGÀY 30/4/1975 ĐÃ PHỤC VIÊN, XUẤT NGŨ, THÔI VIỆC.</w:t>
      </w:r>
      <w:bookmarkEnd w:id="21"/>
      <w:r w:rsidRPr="007162C8">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p w14:paraId="43B7EEC6" w14:textId="77777777" w:rsidR="00414C15" w:rsidRPr="00C07D58" w:rsidRDefault="00414C15" w:rsidP="00414C15">
      <w:pPr>
        <w:jc w:val="center"/>
        <w:rPr>
          <w:rFonts w:ascii="Times New Roman" w:hAnsi="Times New Roman" w:cs="Times New Roman"/>
          <w:sz w:val="28"/>
          <w:szCs w:val="28"/>
        </w:rPr>
      </w:pPr>
    </w:p>
    <w:tbl>
      <w:tblPr>
        <w:tblW w:w="5988" w:type="pct"/>
        <w:tblInd w:w="-1124" w:type="dxa"/>
        <w:tblBorders>
          <w:top w:val="nil"/>
          <w:bottom w:val="nil"/>
          <w:insideH w:val="nil"/>
          <w:insideV w:val="nil"/>
        </w:tblBorders>
        <w:tblCellMar>
          <w:left w:w="0" w:type="dxa"/>
          <w:right w:w="0" w:type="dxa"/>
        </w:tblCellMar>
        <w:tblLook w:val="04A0" w:firstRow="1" w:lastRow="0" w:firstColumn="1" w:lastColumn="0" w:noHBand="0" w:noVBand="1"/>
      </w:tblPr>
      <w:tblGrid>
        <w:gridCol w:w="1639"/>
        <w:gridCol w:w="1639"/>
        <w:gridCol w:w="5407"/>
        <w:gridCol w:w="1294"/>
        <w:gridCol w:w="1638"/>
      </w:tblGrid>
      <w:tr w:rsidR="00414C15" w:rsidRPr="00C07D58" w14:paraId="3AC04C91" w14:textId="77777777" w:rsidTr="001C34C8">
        <w:tc>
          <w:tcPr>
            <w:tcW w:w="7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5007FC"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7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4F1128"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Đối tượng thực hiện</w:t>
            </w:r>
          </w:p>
        </w:tc>
        <w:tc>
          <w:tcPr>
            <w:tcW w:w="2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5217BC"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653681"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70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0E8B6F9"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414C15" w:rsidRPr="00C07D58" w14:paraId="4780363F"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E4635E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7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68F005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70BE0C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14:paraId="3DBB9C8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14:paraId="61706CD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310B40E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14:paraId="17C4BEF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Trường hợp gửi hồ sơ qua hệ thống bưu chính thì các Giấy tờ nêu trên là bản sao có chứng thực.</w:t>
            </w:r>
          </w:p>
          <w:p w14:paraId="71E00C8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14:paraId="3B4CC93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14:paraId="0BCF414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14:paraId="290830E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14:paraId="3A48441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14:paraId="0169E99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p w14:paraId="57335CF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14:paraId="6883178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 (theo mẫu).</w:t>
            </w:r>
          </w:p>
          <w:p w14:paraId="082B3FA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 Bản trích sao quyết định kèm danh sách hưởng trợ cấp một lần hoặc bảo hiểm y tế theo </w:t>
            </w:r>
            <w:r w:rsidRPr="00C07D58">
              <w:rPr>
                <w:rFonts w:ascii="Times New Roman" w:hAnsi="Times New Roman" w:cs="Times New Roman"/>
                <w:sz w:val="28"/>
                <w:szCs w:val="28"/>
              </w:rPr>
              <w:lastRenderedPageBreak/>
              <w:t>Quyết định số 62/2011/QĐ-TTg của Thủ tướng Chính phủ.</w:t>
            </w:r>
          </w:p>
          <w:p w14:paraId="7E35FC2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tc>
        <w:tc>
          <w:tcPr>
            <w:tcW w:w="5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8174220"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70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F50BD7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414C15" w:rsidRPr="00C07D58" w14:paraId="2AD5EC91"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CADF07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7EE0BE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24C33A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0665C1F"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1E8CB8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414C15" w:rsidRPr="00C07D58" w14:paraId="46962F9C" w14:textId="77777777" w:rsidTr="001C34C8">
        <w:tblPrEx>
          <w:tblBorders>
            <w:top w:val="none" w:sz="0" w:space="0" w:color="auto"/>
            <w:bottom w:val="none" w:sz="0" w:space="0" w:color="auto"/>
            <w:insideH w:val="none" w:sz="0" w:space="0" w:color="auto"/>
            <w:insideV w:val="none" w:sz="0" w:space="0" w:color="auto"/>
          </w:tblBorders>
        </w:tblPrEx>
        <w:tc>
          <w:tcPr>
            <w:tcW w:w="705"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BE1325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9543DB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Công an huyện.</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FD186A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54278C5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14:paraId="0C3F86C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C232BDA"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C56520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65E257BF" w14:textId="77777777" w:rsidTr="001C34C8">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nil"/>
              <w:tl2br w:val="nil"/>
              <w:tr2bl w:val="nil"/>
            </w:tcBorders>
            <w:shd w:val="clear" w:color="auto" w:fill="auto"/>
            <w:vAlign w:val="center"/>
          </w:tcPr>
          <w:p w14:paraId="0AAD55C2" w14:textId="77777777" w:rsidR="00414C15" w:rsidRPr="00C07D58" w:rsidRDefault="00414C15" w:rsidP="001C34C8">
            <w:pPr>
              <w:rPr>
                <w:rFonts w:ascii="Times New Roman" w:hAnsi="Times New Roman" w:cs="Times New Roman"/>
                <w:sz w:val="28"/>
                <w:szCs w:val="28"/>
              </w:rPr>
            </w:pP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6BF9E0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Phòng Lao động - Thương binh và Xã hội.</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01E9FB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61E18D7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14:paraId="24FCD66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 (theo mẫu).</w:t>
            </w:r>
          </w:p>
          <w:p w14:paraId="12B96AB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trích sao quyết định kèm danh sách hưởng trợ cấp một lần hoặc bảo hiểm y tế theo Quyết định số 62/2011/QĐ-TTg của Thủ tướng Chính phủ.</w:t>
            </w:r>
          </w:p>
          <w:p w14:paraId="6E406EC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8E7E419"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326785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3B085CD2"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74D2D8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4. Giải quyết xóa đăng ký thường trú.</w:t>
            </w: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6D95B0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Công an cấp huyện</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B860F7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10BD544"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1,5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E0182E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Sổ hộ khẩu (đã xóa tên người chết), </w:t>
            </w:r>
            <w:r w:rsidRPr="00C07D58">
              <w:rPr>
                <w:rFonts w:ascii="Times New Roman" w:hAnsi="Times New Roman" w:cs="Times New Roman"/>
                <w:sz w:val="28"/>
                <w:szCs w:val="28"/>
              </w:rPr>
              <w:lastRenderedPageBreak/>
              <w:t>thay đổi chủ hộ.</w:t>
            </w:r>
          </w:p>
        </w:tc>
      </w:tr>
      <w:tr w:rsidR="00414C15" w:rsidRPr="00C07D58" w14:paraId="43D8A4D1" w14:textId="77777777" w:rsidTr="001C34C8">
        <w:tblPrEx>
          <w:tblBorders>
            <w:top w:val="none" w:sz="0" w:space="0" w:color="auto"/>
            <w:bottom w:val="none" w:sz="0" w:space="0" w:color="auto"/>
            <w:insideH w:val="none" w:sz="0" w:space="0" w:color="auto"/>
            <w:insideV w:val="none" w:sz="0" w:space="0" w:color="auto"/>
          </w:tblBorders>
        </w:tblPrEx>
        <w:tc>
          <w:tcPr>
            <w:tcW w:w="705"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ADDA9E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5. Giải quyết chế độ hưởng mai táng phí.</w:t>
            </w: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4CBAC9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4A8834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FC2237F"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5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5D8A90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Công văn kèm danh sách đề nghị của UBND cấp huyện.</w:t>
            </w:r>
          </w:p>
        </w:tc>
      </w:tr>
      <w:tr w:rsidR="00414C15" w:rsidRPr="00C07D58" w14:paraId="3A8A3A94" w14:textId="77777777" w:rsidTr="001C34C8">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nil"/>
              <w:tl2br w:val="nil"/>
              <w:tr2bl w:val="nil"/>
            </w:tcBorders>
            <w:shd w:val="clear" w:color="auto" w:fill="auto"/>
            <w:vAlign w:val="center"/>
          </w:tcPr>
          <w:p w14:paraId="6937BFC3" w14:textId="77777777" w:rsidR="00414C15" w:rsidRPr="00C07D58" w:rsidRDefault="00414C15" w:rsidP="001C34C8">
            <w:pPr>
              <w:rPr>
                <w:rFonts w:ascii="Times New Roman" w:hAnsi="Times New Roman" w:cs="Times New Roman"/>
                <w:sz w:val="28"/>
                <w:szCs w:val="28"/>
              </w:rPr>
            </w:pP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AC493E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Phòng Lao động - Thương binh và Xã hội đến Sở Lao động - Thương binh và Xã hội.</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269D1C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30A11A6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14:paraId="2F7FB9B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 (theo mẫu).</w:t>
            </w:r>
          </w:p>
          <w:p w14:paraId="5204847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trích sao quyết định kèm danh sách hưởng trợ cấp một lần hoặc bảo hiểm y tế theo Quyết định số 62/2011/QĐ-TTg của Thủ tướng Chính phủ.</w:t>
            </w:r>
          </w:p>
          <w:p w14:paraId="125A7AB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p w14:paraId="342160E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huyện.</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F8FECF0"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819DA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6BCF70D8" w14:textId="77777777" w:rsidTr="001C34C8">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nil"/>
              <w:tl2br w:val="nil"/>
              <w:tr2bl w:val="nil"/>
            </w:tcBorders>
            <w:shd w:val="clear" w:color="auto" w:fill="auto"/>
            <w:vAlign w:val="center"/>
          </w:tcPr>
          <w:p w14:paraId="63F625F7" w14:textId="77777777" w:rsidR="00414C15" w:rsidRPr="00C07D58" w:rsidRDefault="00414C15" w:rsidP="001C34C8">
            <w:pPr>
              <w:rPr>
                <w:rFonts w:ascii="Times New Roman" w:hAnsi="Times New Roman" w:cs="Times New Roman"/>
                <w:sz w:val="28"/>
                <w:szCs w:val="28"/>
              </w:rPr>
            </w:pP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51B6BA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Sở Lao động - Thương binh và Xã hội.</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7FD568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CED853D"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11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F1D22D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r>
      <w:tr w:rsidR="00414C15" w:rsidRPr="00C07D58" w14:paraId="6FA7CCB2" w14:textId="77777777" w:rsidTr="001C34C8">
        <w:tblPrEx>
          <w:tblBorders>
            <w:top w:val="none" w:sz="0" w:space="0" w:color="auto"/>
            <w:bottom w:val="none" w:sz="0" w:space="0" w:color="auto"/>
            <w:insideH w:val="none" w:sz="0" w:space="0" w:color="auto"/>
            <w:insideV w:val="none" w:sz="0" w:space="0" w:color="auto"/>
          </w:tblBorders>
        </w:tblPrEx>
        <w:tc>
          <w:tcPr>
            <w:tcW w:w="705"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028F24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6. Chuyển trả kết quả</w:t>
            </w: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DE33F2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Công an huyện đến UBND cấp xã</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1FB495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03A281E"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221A44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6A1BAFBD" w14:textId="77777777" w:rsidTr="001C34C8">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nil"/>
              <w:tl2br w:val="nil"/>
              <w:tr2bl w:val="nil"/>
            </w:tcBorders>
            <w:shd w:val="clear" w:color="auto" w:fill="auto"/>
            <w:vAlign w:val="center"/>
          </w:tcPr>
          <w:p w14:paraId="1364CAE4" w14:textId="77777777" w:rsidR="00414C15" w:rsidRPr="00C07D58" w:rsidRDefault="00414C15" w:rsidP="001C34C8">
            <w:pPr>
              <w:rPr>
                <w:rFonts w:ascii="Times New Roman" w:hAnsi="Times New Roman" w:cs="Times New Roman"/>
                <w:sz w:val="28"/>
                <w:szCs w:val="28"/>
              </w:rPr>
            </w:pP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CC85AF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Sở Lao động - Thương binh và xã hội về Phòng Lao động - Thương binh và xã hội cấp huyện</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D5713F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0A5E132"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BCF55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33877B04" w14:textId="77777777" w:rsidTr="001C34C8">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nil"/>
              <w:tl2br w:val="nil"/>
              <w:tr2bl w:val="nil"/>
            </w:tcBorders>
            <w:shd w:val="clear" w:color="auto" w:fill="auto"/>
            <w:vAlign w:val="center"/>
          </w:tcPr>
          <w:p w14:paraId="4331CFE9" w14:textId="77777777" w:rsidR="00414C15" w:rsidRPr="00C07D58" w:rsidRDefault="00414C15" w:rsidP="001C34C8">
            <w:pPr>
              <w:rPr>
                <w:rFonts w:ascii="Times New Roman" w:hAnsi="Times New Roman" w:cs="Times New Roman"/>
                <w:sz w:val="28"/>
                <w:szCs w:val="28"/>
              </w:rPr>
            </w:pP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901E6D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 cấp huyện làm thủ tục rút tiền tại Kho bạc cấp huyện.</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901FE6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Thủ tục rút tiền theo quy định</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C8A9582"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96640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r>
      <w:tr w:rsidR="00414C15" w:rsidRPr="00C07D58" w14:paraId="2D5EDF36" w14:textId="77777777" w:rsidTr="001C34C8">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nil"/>
              <w:tl2br w:val="nil"/>
              <w:tr2bl w:val="nil"/>
            </w:tcBorders>
            <w:shd w:val="clear" w:color="auto" w:fill="auto"/>
            <w:vAlign w:val="center"/>
          </w:tcPr>
          <w:p w14:paraId="6F871D92" w14:textId="77777777" w:rsidR="00414C15" w:rsidRPr="00C07D58" w:rsidRDefault="00414C15" w:rsidP="001C34C8">
            <w:pPr>
              <w:rPr>
                <w:rFonts w:ascii="Times New Roman" w:hAnsi="Times New Roman" w:cs="Times New Roman"/>
                <w:sz w:val="28"/>
                <w:szCs w:val="28"/>
              </w:rPr>
            </w:pP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D86511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Phòng Lao động - Thương binh và xã hội cấp huyện đến UBND cấp xã.</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4E0C9B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14:paraId="0EA7A22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004E492"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6C1A18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3E4D071F"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BA5D75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7. Trả kết quả giải quyết cho công dân</w:t>
            </w: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441D07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Bộ phận Một cửa của </w:t>
            </w:r>
            <w:r w:rsidRPr="00C07D58">
              <w:rPr>
                <w:rFonts w:ascii="Times New Roman" w:hAnsi="Times New Roman" w:cs="Times New Roman"/>
                <w:sz w:val="28"/>
                <w:szCs w:val="28"/>
              </w:rPr>
              <w:lastRenderedPageBreak/>
              <w:t>UBND cấp xã.</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BE7F64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Trích lục khai tử</w:t>
            </w:r>
          </w:p>
          <w:p w14:paraId="4CDF8B0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14:paraId="36E4B2A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Quyết định hưởng trợ cấp mai táng phí.</w:t>
            </w:r>
          </w:p>
          <w:p w14:paraId="7EA786B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BE7FB96"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DAB92E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0A300AB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Sổ hộ khẩu (đã xóa tên người chết), thay đổi chủ hộ.</w:t>
            </w:r>
          </w:p>
          <w:p w14:paraId="701854B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14:paraId="7077C85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r>
      <w:tr w:rsidR="00414C15" w:rsidRPr="00C07D58" w14:paraId="442CF883"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C170A8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8. Trả kết quả theo yêu cầu đến địa chỉ người dân</w:t>
            </w:r>
          </w:p>
        </w:tc>
        <w:tc>
          <w:tcPr>
            <w:tcW w:w="7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AFC985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3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76D28A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5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1BC9F53"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C39102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14:paraId="0C46A5B7"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14:paraId="0D501515"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hàng ngày lên hệ thống để cơ quan Bảo hiểm xã hội tiếp nhận và thực hiện các bước tiếp theo.</w:t>
      </w:r>
    </w:p>
    <w:p w14:paraId="54457190"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14:paraId="07227E3A" w14:textId="77777777" w:rsidR="00414C15" w:rsidRPr="00C07D58" w:rsidRDefault="00414C15" w:rsidP="00414C15">
      <w:pPr>
        <w:rPr>
          <w:rFonts w:ascii="Times New Roman" w:hAnsi="Times New Roman" w:cs="Times New Roman"/>
          <w:sz w:val="28"/>
          <w:szCs w:val="28"/>
        </w:rPr>
      </w:pPr>
      <w:r w:rsidRPr="00C07D58">
        <w:rPr>
          <w:rFonts w:ascii="Times New Roman" w:hAnsi="Times New Roman" w:cs="Times New Roman"/>
          <w:sz w:val="28"/>
          <w:szCs w:val="28"/>
        </w:rPr>
        <w:t> </w:t>
      </w:r>
    </w:p>
    <w:p w14:paraId="51513389" w14:textId="77777777" w:rsidR="00414C15" w:rsidRDefault="00414C15" w:rsidP="00414C15">
      <w:pPr>
        <w:jc w:val="center"/>
        <w:rPr>
          <w:rFonts w:ascii="Times New Roman" w:hAnsi="Times New Roman" w:cs="Times New Roman"/>
          <w:b/>
          <w:bCs/>
          <w:sz w:val="28"/>
          <w:szCs w:val="28"/>
        </w:rPr>
      </w:pPr>
      <w:bookmarkStart w:id="22" w:name="chuong_pl_12"/>
    </w:p>
    <w:p w14:paraId="3332FF03" w14:textId="77777777" w:rsidR="00414C15" w:rsidRDefault="00414C15" w:rsidP="00414C15">
      <w:pPr>
        <w:jc w:val="center"/>
        <w:rPr>
          <w:rFonts w:ascii="Times New Roman" w:hAnsi="Times New Roman" w:cs="Times New Roman"/>
          <w:b/>
          <w:bCs/>
          <w:sz w:val="28"/>
          <w:szCs w:val="28"/>
        </w:rPr>
      </w:pPr>
    </w:p>
    <w:p w14:paraId="466DF3AD" w14:textId="77777777" w:rsidR="00414C15" w:rsidRDefault="00414C15" w:rsidP="00414C15">
      <w:pPr>
        <w:jc w:val="center"/>
        <w:rPr>
          <w:rFonts w:ascii="Times New Roman" w:hAnsi="Times New Roman" w:cs="Times New Roman"/>
          <w:b/>
          <w:bCs/>
          <w:sz w:val="28"/>
          <w:szCs w:val="28"/>
        </w:rPr>
      </w:pPr>
    </w:p>
    <w:p w14:paraId="032A08AC" w14:textId="77777777" w:rsidR="00414C15" w:rsidRDefault="00414C15" w:rsidP="00414C15">
      <w:pPr>
        <w:jc w:val="center"/>
        <w:rPr>
          <w:rFonts w:ascii="Times New Roman" w:hAnsi="Times New Roman" w:cs="Times New Roman"/>
          <w:b/>
          <w:bCs/>
          <w:sz w:val="28"/>
          <w:szCs w:val="28"/>
        </w:rPr>
      </w:pPr>
    </w:p>
    <w:p w14:paraId="7E9B5345" w14:textId="77777777" w:rsidR="00414C15" w:rsidRDefault="00414C15" w:rsidP="00414C15">
      <w:pPr>
        <w:jc w:val="center"/>
        <w:rPr>
          <w:rFonts w:ascii="Times New Roman" w:hAnsi="Times New Roman" w:cs="Times New Roman"/>
          <w:b/>
          <w:bCs/>
          <w:sz w:val="28"/>
          <w:szCs w:val="28"/>
        </w:rPr>
      </w:pPr>
    </w:p>
    <w:p w14:paraId="27D68564" w14:textId="77777777" w:rsidR="00414C15" w:rsidRDefault="00414C15" w:rsidP="00414C15">
      <w:pPr>
        <w:jc w:val="center"/>
        <w:rPr>
          <w:rFonts w:ascii="Times New Roman" w:hAnsi="Times New Roman" w:cs="Times New Roman"/>
          <w:b/>
          <w:bCs/>
          <w:sz w:val="28"/>
          <w:szCs w:val="28"/>
        </w:rPr>
      </w:pPr>
    </w:p>
    <w:p w14:paraId="6BC81987" w14:textId="77777777" w:rsidR="00414C15" w:rsidRDefault="00414C15" w:rsidP="00414C15">
      <w:pPr>
        <w:jc w:val="center"/>
        <w:rPr>
          <w:rFonts w:ascii="Times New Roman" w:hAnsi="Times New Roman" w:cs="Times New Roman"/>
          <w:b/>
          <w:bCs/>
          <w:sz w:val="28"/>
          <w:szCs w:val="28"/>
        </w:rPr>
      </w:pPr>
    </w:p>
    <w:p w14:paraId="4F8BFC0F" w14:textId="77777777" w:rsidR="00414C15" w:rsidRDefault="00414C15" w:rsidP="00414C15">
      <w:pPr>
        <w:jc w:val="center"/>
        <w:rPr>
          <w:rFonts w:ascii="Times New Roman" w:hAnsi="Times New Roman" w:cs="Times New Roman"/>
          <w:b/>
          <w:bCs/>
          <w:sz w:val="28"/>
          <w:szCs w:val="28"/>
        </w:rPr>
      </w:pPr>
    </w:p>
    <w:p w14:paraId="3995017A" w14:textId="77777777" w:rsidR="00D41FB2" w:rsidRDefault="00D41FB2" w:rsidP="00414C15">
      <w:pPr>
        <w:jc w:val="center"/>
        <w:rPr>
          <w:rFonts w:ascii="Times New Roman" w:hAnsi="Times New Roman" w:cs="Times New Roman"/>
          <w:b/>
          <w:bCs/>
          <w:sz w:val="28"/>
          <w:szCs w:val="28"/>
        </w:rPr>
      </w:pPr>
    </w:p>
    <w:p w14:paraId="4851AE81" w14:textId="77777777" w:rsidR="00414C15" w:rsidRPr="00C07D58" w:rsidRDefault="00414C15" w:rsidP="00414C15">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12</w:t>
      </w:r>
      <w:bookmarkEnd w:id="22"/>
    </w:p>
    <w:p w14:paraId="00A069A7" w14:textId="77777777" w:rsidR="00414C15" w:rsidRPr="00C07D58" w:rsidRDefault="00414C15" w:rsidP="00414C15">
      <w:pPr>
        <w:jc w:val="center"/>
        <w:rPr>
          <w:rFonts w:ascii="Times New Roman" w:hAnsi="Times New Roman" w:cs="Times New Roman"/>
          <w:i/>
          <w:iCs/>
          <w:sz w:val="28"/>
          <w:szCs w:val="28"/>
        </w:rPr>
      </w:pPr>
      <w:bookmarkStart w:id="23" w:name="chuong_pl_12_name"/>
      <w:r w:rsidRPr="007162C8">
        <w:rPr>
          <w:rFonts w:ascii="Times New Roman" w:hAnsi="Times New Roman" w:cs="Times New Roman"/>
          <w:b/>
          <w:sz w:val="26"/>
          <w:szCs w:val="28"/>
        </w:rPr>
        <w:t>ĐĂNG KÝ KHAI TỬ, HƯỞNG MAI TÁNG PHÍ ĐỐI VỚI ĐỐI TƯỢNG HƯỞNG TRỢ CẤP THEO QUYẾT ĐỊNH SỐ 62/2011/QĐ-TTG VỀ CHẾ ĐỘ, CHÍNH SÁCH ĐỐI VỚI ĐỐI TƯỢNG THAM GIA CHIẾN TRANH BẢO VỆ TỔ QUỐC, LÀM NHIỆM VỤ QUỐC TẾ Ở CAM-PU-CHIA-A, GIÚP BẠN LÀO SAU NGÀY 30/4/1975 ĐÃ PHỤC VIÊN, XUẤT NGŨ, THÔI VIỆC.</w:t>
      </w:r>
      <w:bookmarkEnd w:id="23"/>
      <w:r w:rsidRPr="00C07D58">
        <w:rPr>
          <w:rFonts w:ascii="Times New Roman" w:hAnsi="Times New Roman" w:cs="Times New Roman"/>
          <w:sz w:val="28"/>
          <w:szCs w:val="28"/>
        </w:rPr>
        <w:br/>
      </w:r>
      <w:r w:rsidRPr="00C07D58">
        <w:rPr>
          <w:rFonts w:ascii="Times New Roman" w:hAnsi="Times New Roman" w:cs="Times New Roman"/>
          <w:i/>
          <w:iCs/>
          <w:sz w:val="28"/>
          <w:szCs w:val="28"/>
        </w:rPr>
        <w:t>(Ban hành kèm theo Quyết định số: 4041/QĐ-UBND ngày 29/7/2019 của UBND thành phố Hà Nội)</w:t>
      </w:r>
    </w:p>
    <w:p w14:paraId="2501D687" w14:textId="77777777" w:rsidR="00414C15" w:rsidRPr="00C07D58" w:rsidRDefault="00414C15" w:rsidP="00414C15">
      <w:pPr>
        <w:jc w:val="center"/>
        <w:rPr>
          <w:rFonts w:ascii="Times New Roman" w:hAnsi="Times New Roman" w:cs="Times New Roman"/>
          <w:sz w:val="28"/>
          <w:szCs w:val="28"/>
        </w:rPr>
      </w:pPr>
    </w:p>
    <w:tbl>
      <w:tblPr>
        <w:tblW w:w="5988" w:type="pct"/>
        <w:tblInd w:w="-1117" w:type="dxa"/>
        <w:tblBorders>
          <w:top w:val="nil"/>
          <w:bottom w:val="nil"/>
          <w:insideH w:val="nil"/>
          <w:insideV w:val="nil"/>
        </w:tblBorders>
        <w:tblCellMar>
          <w:left w:w="0" w:type="dxa"/>
          <w:right w:w="0" w:type="dxa"/>
        </w:tblCellMar>
        <w:tblLook w:val="04A0" w:firstRow="1" w:lastRow="0" w:firstColumn="1" w:lastColumn="0" w:noHBand="0" w:noVBand="1"/>
      </w:tblPr>
      <w:tblGrid>
        <w:gridCol w:w="1639"/>
        <w:gridCol w:w="1639"/>
        <w:gridCol w:w="5771"/>
        <w:gridCol w:w="1227"/>
        <w:gridCol w:w="1341"/>
      </w:tblGrid>
      <w:tr w:rsidR="00414C15" w:rsidRPr="00C07D58" w14:paraId="26018C23" w14:textId="77777777" w:rsidTr="001C34C8">
        <w:tc>
          <w:tcPr>
            <w:tcW w:w="70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8FCEFC"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048BFF"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Đối tượng thực hiện</w:t>
            </w:r>
          </w:p>
        </w:tc>
        <w:tc>
          <w:tcPr>
            <w:tcW w:w="248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7BB41E"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2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B9ADC1"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57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4B8A33"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414C15" w:rsidRPr="00C07D58" w14:paraId="68FD6F70"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69EAB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5F2E3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7C36B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14:paraId="5C4AE7C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Trường hợp hồ sơ nộp trực tiếp</w:t>
            </w:r>
          </w:p>
          <w:p w14:paraId="40ABE35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1D3E479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14:paraId="794D5FC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14:paraId="285FE25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2. Hồ sơ công dân nộp:</w:t>
            </w:r>
          </w:p>
          <w:p w14:paraId="017AA1B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14:paraId="589B6E6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14:paraId="5DE66B3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14:paraId="6BABD21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14:paraId="39A8275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 (theo mẫu).</w:t>
            </w:r>
          </w:p>
          <w:p w14:paraId="02F9B35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trích sao quyết định kèm danh sách hưởng trợ cấp một lần hoặc bảo hiểm y tế theo Quyết định số 62/2011/QĐ-TTg của Thủ tướng Chính phủ.</w:t>
            </w:r>
          </w:p>
          <w:p w14:paraId="40619A5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6B1356"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D1B44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414C15" w:rsidRPr="00C07D58" w14:paraId="4D93C5AC"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A91A9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2. Giải quyết đăng ký khai tử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6EEDB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A1BEC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1F939B"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6E829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414C15" w:rsidRPr="00C07D58" w14:paraId="07DB10BB"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9133EF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63374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Doanh nghiệp dịch vụ bưu chính công ích chuyển hồ </w:t>
            </w:r>
            <w:r w:rsidRPr="00C07D58">
              <w:rPr>
                <w:rFonts w:ascii="Times New Roman" w:hAnsi="Times New Roman" w:cs="Times New Roman"/>
                <w:sz w:val="28"/>
                <w:szCs w:val="28"/>
              </w:rPr>
              <w:lastRenderedPageBreak/>
              <w:t>sơ từ UBND cấp xã đến Phòng Lao động - Thương binh và Xã hội.</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4CD62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Bản sao Trích lục khai tử</w:t>
            </w:r>
          </w:p>
          <w:p w14:paraId="55C00F2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14:paraId="4411159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Giấy ủy quyền nhận chế độ mai táng phí đối với trường hợp đối tượng từ trần có nhiều con hoặc không còn thân nhân chủ yếu (theo mẫu).</w:t>
            </w:r>
          </w:p>
          <w:p w14:paraId="5E7723D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trích sao quyết định kèm danh sách hưởng trợ cấp một lần hoặc bảo hiểm y tế theo Quyết định số 62/2011/QĐ-TTg của Thủ tướng Chính phủ.</w:t>
            </w:r>
          </w:p>
          <w:p w14:paraId="1BA5E57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60C638"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1/2 ngày</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A130D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33B58FA4" w14:textId="77777777" w:rsidTr="001C34C8">
        <w:tblPrEx>
          <w:tblBorders>
            <w:top w:val="none" w:sz="0" w:space="0" w:color="auto"/>
            <w:bottom w:val="none" w:sz="0" w:space="0" w:color="auto"/>
            <w:insideH w:val="none" w:sz="0" w:space="0" w:color="auto"/>
            <w:insideV w:val="none" w:sz="0" w:space="0" w:color="auto"/>
          </w:tblBorders>
        </w:tblPrEx>
        <w:tc>
          <w:tcPr>
            <w:tcW w:w="705"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A1D95F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4. Giải quyết chế độ hưởng mai táng phí.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103D1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04731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C05476"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5 ngày</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74E65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Công văn kèm danh sách đề nghị của UBND cấp huyện.</w:t>
            </w:r>
          </w:p>
        </w:tc>
      </w:tr>
      <w:tr w:rsidR="00414C15" w:rsidRPr="00C07D58" w14:paraId="0B9C8004" w14:textId="77777777" w:rsidTr="001C34C8">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7545FF7"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F27B5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Phòng Lao động - Thương binh và Xã hội đến Sở Lao động - Thương binh và Xã hội.</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71C48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5E8DD47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14:paraId="021D06D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 (theo mẫu).</w:t>
            </w:r>
          </w:p>
          <w:p w14:paraId="2E9C3AA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trích sao quyết định kèm danh sách hưởng trợ cấp một lần hoặc bảo hiểm y tế theo Quyết định số 62/2011/QĐ-TTg của Thủ tướng Chính phủ.</w:t>
            </w:r>
          </w:p>
          <w:p w14:paraId="3A81E1C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p w14:paraId="23BF24A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huyện.</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EDC539"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B4228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2D4E6FC7" w14:textId="77777777" w:rsidTr="001C34C8">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DE7C211"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0CCAE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Sở Lao động - Thương binh và Xã hội.</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D02F9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BEBED8"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11 ngày</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AC629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r>
      <w:tr w:rsidR="00414C15" w:rsidRPr="00C07D58" w14:paraId="3C6E99AB" w14:textId="77777777" w:rsidTr="001C34C8">
        <w:tblPrEx>
          <w:tblBorders>
            <w:top w:val="none" w:sz="0" w:space="0" w:color="auto"/>
            <w:bottom w:val="none" w:sz="0" w:space="0" w:color="auto"/>
            <w:insideH w:val="none" w:sz="0" w:space="0" w:color="auto"/>
            <w:insideV w:val="none" w:sz="0" w:space="0" w:color="auto"/>
          </w:tblBorders>
        </w:tblPrEx>
        <w:tc>
          <w:tcPr>
            <w:tcW w:w="705"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522FEF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5. Chuyển trả kết quả</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9CCD4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Sở Lao động - Thương binh và xã hội về Phòng Lao động - Thương binh và xã hội cấp huyện</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7C24C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9C26DD"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8B98B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434F0C6D" w14:textId="77777777" w:rsidTr="001C34C8">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A0A1241"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6B3F5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 cấp huyện làm thủ tục rút tiền tại Kho bạc cấp huyện.</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6A1D5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Thủ tục rút tiền theo quy định</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F53F26"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84376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r>
      <w:tr w:rsidR="00414C15" w:rsidRPr="00C07D58" w14:paraId="6E7571C0" w14:textId="77777777" w:rsidTr="001C34C8">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A9C8930"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47DD3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Doanh nghiệp bưu chính chuyển kết quả từ Phòng Lao động - Thương binh và xã hội cấp huyện đến </w:t>
            </w:r>
            <w:r w:rsidRPr="00C07D58">
              <w:rPr>
                <w:rFonts w:ascii="Times New Roman" w:hAnsi="Times New Roman" w:cs="Times New Roman"/>
                <w:sz w:val="28"/>
                <w:szCs w:val="28"/>
              </w:rPr>
              <w:lastRenderedPageBreak/>
              <w:t>UBND cấp xã.</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FF4F1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Quyết định hưởng trợ cấp mai táng phí.</w:t>
            </w:r>
          </w:p>
          <w:p w14:paraId="628A0EC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65D7EF"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19DE6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78FFEB9E"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A99C14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7. Trả kết quả giải quyết cho công dân</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984AE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7E942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0B05746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14:paraId="6B4F790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E29A58"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48009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274BFD9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14:paraId="294C8E6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r>
      <w:tr w:rsidR="00414C15" w:rsidRPr="00C07D58" w14:paraId="5280268B"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FF035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8. Trả kết quả theo yêu cầu đến địa chỉ người dân</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2ED1B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4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30B93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3E5B5B"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438CD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14:paraId="1953931E"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14:paraId="363F999A"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hằng ngày lên hệ thống để cơ quan Bảo hiểm xã hội tiếp nhận và thực hiện các bước tiếp theo.</w:t>
      </w:r>
    </w:p>
    <w:p w14:paraId="40F46929"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14:paraId="7B7316EB" w14:textId="77777777" w:rsidR="00414C15" w:rsidRPr="00C07D58" w:rsidRDefault="00414C15" w:rsidP="00414C15">
      <w:pPr>
        <w:rPr>
          <w:rFonts w:ascii="Times New Roman" w:hAnsi="Times New Roman" w:cs="Times New Roman"/>
          <w:sz w:val="28"/>
          <w:szCs w:val="28"/>
        </w:rPr>
      </w:pPr>
      <w:r w:rsidRPr="00C07D58">
        <w:rPr>
          <w:rFonts w:ascii="Times New Roman" w:hAnsi="Times New Roman" w:cs="Times New Roman"/>
          <w:sz w:val="28"/>
          <w:szCs w:val="28"/>
        </w:rPr>
        <w:t> </w:t>
      </w:r>
    </w:p>
    <w:p w14:paraId="09432B16" w14:textId="77777777" w:rsidR="00414C15" w:rsidRDefault="00414C15" w:rsidP="00414C15">
      <w:pPr>
        <w:jc w:val="center"/>
        <w:rPr>
          <w:rFonts w:ascii="Times New Roman" w:hAnsi="Times New Roman" w:cs="Times New Roman"/>
          <w:b/>
          <w:bCs/>
          <w:sz w:val="28"/>
          <w:szCs w:val="28"/>
        </w:rPr>
      </w:pPr>
      <w:bookmarkStart w:id="24" w:name="chuong_pl_13"/>
    </w:p>
    <w:p w14:paraId="70D8AC41" w14:textId="77777777" w:rsidR="00414C15" w:rsidRDefault="00414C15" w:rsidP="00414C15">
      <w:pPr>
        <w:jc w:val="center"/>
        <w:rPr>
          <w:rFonts w:ascii="Times New Roman" w:hAnsi="Times New Roman" w:cs="Times New Roman"/>
          <w:b/>
          <w:bCs/>
          <w:sz w:val="28"/>
          <w:szCs w:val="28"/>
        </w:rPr>
      </w:pPr>
    </w:p>
    <w:p w14:paraId="43551B78" w14:textId="77777777" w:rsidR="00414C15" w:rsidRDefault="00414C15" w:rsidP="00414C15">
      <w:pPr>
        <w:jc w:val="center"/>
        <w:rPr>
          <w:rFonts w:ascii="Times New Roman" w:hAnsi="Times New Roman" w:cs="Times New Roman"/>
          <w:b/>
          <w:bCs/>
          <w:sz w:val="28"/>
          <w:szCs w:val="28"/>
        </w:rPr>
      </w:pPr>
    </w:p>
    <w:p w14:paraId="330BAD20" w14:textId="77777777" w:rsidR="00414C15" w:rsidRDefault="00414C15" w:rsidP="00414C15">
      <w:pPr>
        <w:jc w:val="center"/>
        <w:rPr>
          <w:rFonts w:ascii="Times New Roman" w:hAnsi="Times New Roman" w:cs="Times New Roman"/>
          <w:b/>
          <w:bCs/>
          <w:sz w:val="28"/>
          <w:szCs w:val="28"/>
        </w:rPr>
      </w:pPr>
    </w:p>
    <w:p w14:paraId="61FD78FE" w14:textId="77777777" w:rsidR="00414C15" w:rsidRDefault="00414C15" w:rsidP="00414C15">
      <w:pPr>
        <w:jc w:val="center"/>
        <w:rPr>
          <w:rFonts w:ascii="Times New Roman" w:hAnsi="Times New Roman" w:cs="Times New Roman"/>
          <w:b/>
          <w:bCs/>
          <w:sz w:val="28"/>
          <w:szCs w:val="28"/>
        </w:rPr>
      </w:pPr>
    </w:p>
    <w:p w14:paraId="54179658" w14:textId="77777777" w:rsidR="00414C15" w:rsidRDefault="00414C15" w:rsidP="00414C15">
      <w:pPr>
        <w:jc w:val="center"/>
        <w:rPr>
          <w:rFonts w:ascii="Times New Roman" w:hAnsi="Times New Roman" w:cs="Times New Roman"/>
          <w:b/>
          <w:bCs/>
          <w:sz w:val="28"/>
          <w:szCs w:val="28"/>
        </w:rPr>
      </w:pPr>
    </w:p>
    <w:p w14:paraId="27EF814A" w14:textId="77777777" w:rsidR="00414C15" w:rsidRDefault="00414C15" w:rsidP="00414C15">
      <w:pPr>
        <w:jc w:val="center"/>
        <w:rPr>
          <w:rFonts w:ascii="Times New Roman" w:hAnsi="Times New Roman" w:cs="Times New Roman"/>
          <w:b/>
          <w:bCs/>
          <w:sz w:val="28"/>
          <w:szCs w:val="28"/>
        </w:rPr>
      </w:pPr>
    </w:p>
    <w:p w14:paraId="2D4BA008" w14:textId="77777777" w:rsidR="00414C15" w:rsidRDefault="00414C15" w:rsidP="00414C15">
      <w:pPr>
        <w:jc w:val="center"/>
        <w:rPr>
          <w:rFonts w:ascii="Times New Roman" w:hAnsi="Times New Roman" w:cs="Times New Roman"/>
          <w:b/>
          <w:bCs/>
          <w:sz w:val="28"/>
          <w:szCs w:val="28"/>
        </w:rPr>
      </w:pPr>
    </w:p>
    <w:p w14:paraId="49471E82" w14:textId="77777777" w:rsidR="00414C15" w:rsidRDefault="00414C15" w:rsidP="00414C15">
      <w:pPr>
        <w:jc w:val="center"/>
        <w:rPr>
          <w:rFonts w:ascii="Times New Roman" w:hAnsi="Times New Roman" w:cs="Times New Roman"/>
          <w:b/>
          <w:bCs/>
          <w:sz w:val="28"/>
          <w:szCs w:val="28"/>
        </w:rPr>
      </w:pPr>
    </w:p>
    <w:p w14:paraId="486A45A1" w14:textId="77777777" w:rsidR="00414C15" w:rsidRPr="00C07D58" w:rsidRDefault="00414C15" w:rsidP="00414C15">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13</w:t>
      </w:r>
      <w:bookmarkEnd w:id="24"/>
    </w:p>
    <w:p w14:paraId="2FFE1A9D" w14:textId="77777777" w:rsidR="00414C15" w:rsidRPr="00C07D58" w:rsidRDefault="00414C15" w:rsidP="00414C15">
      <w:pPr>
        <w:jc w:val="center"/>
        <w:rPr>
          <w:rFonts w:ascii="Times New Roman" w:hAnsi="Times New Roman" w:cs="Times New Roman"/>
          <w:i/>
          <w:iCs/>
          <w:sz w:val="28"/>
          <w:szCs w:val="28"/>
        </w:rPr>
      </w:pPr>
      <w:bookmarkStart w:id="25" w:name="chuong_pl_13_name"/>
      <w:r w:rsidRPr="00AF2F0D">
        <w:rPr>
          <w:rFonts w:ascii="Times New Roman" w:hAnsi="Times New Roman" w:cs="Times New Roman"/>
          <w:b/>
          <w:sz w:val="26"/>
          <w:szCs w:val="28"/>
        </w:rPr>
        <w:t>ĐĂNG KÝ KHAI TỬ, HƯỞNG MAI TÁNG PHÍ ĐỐI VỚI ĐỐI TƯỢNG HƯỞNG TRỢ CẤP THEO QUYẾT ĐỊNH SỐ 62/2011/QĐ-TTG VỀ CHẾ ĐỘ, CHÍNH SÁCH ĐỐI VỚI ĐỐI TƯỢNG THAM GIA CHIẾN TRANH BẢO VỆ TỔ QUỐC, LÀM NHIỆM VỤ QUỐC TẾ Ở CAM-PU-CHIA-A, GIÚP BẠN LÀO SAU NGÀY 30/4/1975 ĐÃ PHỤC VIÊN, XUẤT NGŨ, THÔI VIỆC.</w:t>
      </w:r>
      <w:bookmarkEnd w:id="25"/>
      <w:r w:rsidRPr="00AF2F0D">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p w14:paraId="424FCCCE" w14:textId="77777777" w:rsidR="00414C15" w:rsidRPr="00C07D58" w:rsidRDefault="00414C15" w:rsidP="00414C15">
      <w:pPr>
        <w:jc w:val="center"/>
        <w:rPr>
          <w:rFonts w:ascii="Times New Roman" w:hAnsi="Times New Roman" w:cs="Times New Roman"/>
          <w:sz w:val="28"/>
          <w:szCs w:val="28"/>
        </w:rPr>
      </w:pPr>
    </w:p>
    <w:tbl>
      <w:tblPr>
        <w:tblW w:w="5988" w:type="pct"/>
        <w:tblInd w:w="-1117" w:type="dxa"/>
        <w:tblBorders>
          <w:top w:val="nil"/>
          <w:bottom w:val="nil"/>
          <w:insideH w:val="nil"/>
          <w:insideV w:val="nil"/>
        </w:tblBorders>
        <w:tblCellMar>
          <w:left w:w="0" w:type="dxa"/>
          <w:right w:w="0" w:type="dxa"/>
        </w:tblCellMar>
        <w:tblLook w:val="04A0" w:firstRow="1" w:lastRow="0" w:firstColumn="1" w:lastColumn="0" w:noHBand="0" w:noVBand="1"/>
      </w:tblPr>
      <w:tblGrid>
        <w:gridCol w:w="1490"/>
        <w:gridCol w:w="1640"/>
        <w:gridCol w:w="5657"/>
        <w:gridCol w:w="1492"/>
        <w:gridCol w:w="1338"/>
      </w:tblGrid>
      <w:tr w:rsidR="00414C15" w:rsidRPr="00C07D58" w14:paraId="1DC3D39D" w14:textId="77777777" w:rsidTr="001C34C8">
        <w:tc>
          <w:tcPr>
            <w:tcW w:w="64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70D787"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7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08FD9B"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Đối tượng thực hiện</w:t>
            </w:r>
          </w:p>
        </w:tc>
        <w:tc>
          <w:tcPr>
            <w:tcW w:w="243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F5F98D"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64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7372B0"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57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0382F6"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414C15" w:rsidRPr="00C07D58" w14:paraId="07C0B4E2"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99E30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A6ADA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6199B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14:paraId="4251FEF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14:paraId="5EAEC6C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720DC9D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14:paraId="16042FD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14:paraId="39AD228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2. Hồ sơ công dân nộp:</w:t>
            </w:r>
          </w:p>
          <w:p w14:paraId="421173F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14:paraId="3299F6E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14:paraId="57A1327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14:paraId="5E1ABEF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14:paraId="431C4C7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 (theo mẫu).</w:t>
            </w:r>
          </w:p>
          <w:p w14:paraId="2FAD4E9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trích sao quyết định kèm danh sách hưởng trợ cấp một lần hoặc bảo hiểm y tế theo Quyết định số 62/2011/QĐ-TTg của Thủ tướng Chính phủ.</w:t>
            </w:r>
          </w:p>
          <w:p w14:paraId="26ABB70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99D479"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78F7A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414C15" w:rsidRPr="00C07D58" w14:paraId="43207C86"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6E7E9F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2. Giải quyết đăng ký khai tử</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07747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0C850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581811"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9FF25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414C15" w:rsidRPr="00C07D58" w14:paraId="3EA77563"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055EBD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452B5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Doanh nghiệp dịch vụ bưu chính công ích chuyển hồ </w:t>
            </w:r>
            <w:r w:rsidRPr="00C07D58">
              <w:rPr>
                <w:rFonts w:ascii="Times New Roman" w:hAnsi="Times New Roman" w:cs="Times New Roman"/>
                <w:sz w:val="28"/>
                <w:szCs w:val="28"/>
              </w:rPr>
              <w:lastRenderedPageBreak/>
              <w:t>sơ từ UBND cấp xã đến Phòng Lao động - Thương binh và Xã hội.</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9C5DB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Bản sao Trích lục khai tử</w:t>
            </w:r>
          </w:p>
          <w:p w14:paraId="44C4A07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14:paraId="464C73F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Giấy ủy quyền nhận chế độ mai táng phí đối với trường hợp đối tượng từ trần có nhiều con hoặc không còn thân nhân chủ yếu (theo mẫu).</w:t>
            </w:r>
          </w:p>
          <w:p w14:paraId="7E09547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trích sao quyết định kèm danh sách hưởng trợ cấp một lần hoặc bảo hiểm y tế theo Quyết định số 62/2011/QĐ-TTg của Thủ tướng Chính phủ.</w:t>
            </w:r>
          </w:p>
          <w:p w14:paraId="46FA70F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p w14:paraId="10CC607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huyện.</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9D7992"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4D7C5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47FB0E83" w14:textId="77777777" w:rsidTr="001C34C8">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94F2CC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4. Giải quyết chế độ hưởng mai táng phí.</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74E77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E19E8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8B34AE"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5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709B1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Công văn kèm danh sách đề nghị của UBND cấp huyện.</w:t>
            </w:r>
          </w:p>
        </w:tc>
      </w:tr>
      <w:tr w:rsidR="00414C15" w:rsidRPr="00C07D58" w14:paraId="75DD2FBC"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5688ECF" w14:textId="77777777" w:rsidR="00414C15" w:rsidRPr="00C07D58" w:rsidRDefault="00414C15" w:rsidP="001C34C8">
            <w:pPr>
              <w:rPr>
                <w:rFonts w:ascii="Times New Roman" w:hAnsi="Times New Roman" w:cs="Times New Roman"/>
                <w:sz w:val="28"/>
                <w:szCs w:val="28"/>
              </w:rPr>
            </w:pP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3B5F2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Phòng Lao động - Thương binh và Xã hội đến Sở Lao động - Thương binh và Xã hội.</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BE781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35110BA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Đơn đề nghị của thân nhân đối tượng có xác nhận của Chính quyền địa phương nơi cư trú.</w:t>
            </w:r>
          </w:p>
          <w:p w14:paraId="69F8D99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ủy quyền nhận chế độ mai táng phí đối với trường hợp đối tượng từ trần có nhiều con hoặc không còn thân nhân chủ yếu (theo mẫu).</w:t>
            </w:r>
          </w:p>
          <w:p w14:paraId="0AC03A1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trích sao quyết định kèm danh sách hưởng trợ cấp một lần hoặc bảo hiểm y tế theo Quyết định số 62/2011/QĐ-TTg của Thủ tướng Chính phủ.</w:t>
            </w:r>
          </w:p>
          <w:p w14:paraId="0B82569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p w14:paraId="2240691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Công văn kèm danh sách đề nghị của UBND cấp huyện.</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0D9FAF"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B3B2B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3156CA13"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17D4425" w14:textId="77777777" w:rsidR="00414C15" w:rsidRPr="00C07D58" w:rsidRDefault="00414C15" w:rsidP="001C34C8">
            <w:pPr>
              <w:rPr>
                <w:rFonts w:ascii="Times New Roman" w:hAnsi="Times New Roman" w:cs="Times New Roman"/>
                <w:sz w:val="28"/>
                <w:szCs w:val="28"/>
              </w:rPr>
            </w:pP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AC1B3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Sở Lao động - Thương binh và Xã hội.</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9D6D7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7D4F91"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11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621F4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r>
      <w:tr w:rsidR="00414C15" w:rsidRPr="00C07D58" w14:paraId="3A300B87" w14:textId="77777777" w:rsidTr="001C34C8">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993083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5. Chuyển trả kết quả</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AF844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Sở Lao động - Thương binh và xã hội về Phòng Lao động - Thương binh và xã hội cấp huyện</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73085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Quyết định hưởng trợ cấp mai táng phí.</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12C173"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94313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4EF383CF"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0371514" w14:textId="77777777" w:rsidR="00414C15" w:rsidRPr="00C07D58" w:rsidRDefault="00414C15" w:rsidP="001C34C8">
            <w:pPr>
              <w:rPr>
                <w:rFonts w:ascii="Times New Roman" w:hAnsi="Times New Roman" w:cs="Times New Roman"/>
                <w:sz w:val="28"/>
                <w:szCs w:val="28"/>
              </w:rPr>
            </w:pP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3094B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 cấp huyện làm thủ tục rút tiền tại Kho bạc cấp huyện.</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C5A19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Thủ tục rút tiền theo quy định</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D43242"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98EE1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r>
      <w:tr w:rsidR="00414C15" w:rsidRPr="00C07D58" w14:paraId="08EE2262"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F147BA8" w14:textId="77777777" w:rsidR="00414C15" w:rsidRPr="00C07D58" w:rsidRDefault="00414C15" w:rsidP="001C34C8">
            <w:pPr>
              <w:rPr>
                <w:rFonts w:ascii="Times New Roman" w:hAnsi="Times New Roman" w:cs="Times New Roman"/>
                <w:sz w:val="28"/>
                <w:szCs w:val="28"/>
              </w:rPr>
            </w:pP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D8C59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Doanh nghiệp bưu chính chuyển kết quả từ Phòng Lao động - Thương binh và xã hội cấp </w:t>
            </w:r>
            <w:r w:rsidRPr="00C07D58">
              <w:rPr>
                <w:rFonts w:ascii="Times New Roman" w:hAnsi="Times New Roman" w:cs="Times New Roman"/>
                <w:sz w:val="28"/>
                <w:szCs w:val="28"/>
              </w:rPr>
              <w:lastRenderedPageBreak/>
              <w:t>huyện đến UBND cấp xã.</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21A29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Quyết định hưởng trợ cấp mai táng phí.</w:t>
            </w:r>
          </w:p>
          <w:p w14:paraId="3767B8F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2F154D"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50E85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629C1838"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2A9B5B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6. Trả kết quả giải quyết cho công dân</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ADC69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A93C4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737AD91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14:paraId="4AE845D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CD13C3"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7C0FE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537C137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hưởng trợ cấp mai táng phí.</w:t>
            </w:r>
          </w:p>
          <w:p w14:paraId="5A03E60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r>
      <w:tr w:rsidR="00414C15" w:rsidRPr="00C07D58" w14:paraId="1CE0C7D6"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5A045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7. Trả kết quả theo yêu cầu đến địa chỉ người dân</w:t>
            </w:r>
          </w:p>
        </w:tc>
        <w:tc>
          <w:tcPr>
            <w:tcW w:w="7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65824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43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44B81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6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57F8D8"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F234C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14:paraId="765F2006"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14:paraId="3A5C8ABA"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hằng ngày lên hệ thống để cơ quan Bảo hiểm xã hội tiếp nhận và thực hiện các bước tiếp theo.</w:t>
      </w:r>
    </w:p>
    <w:p w14:paraId="0B42E7DA"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14:paraId="20C5475A" w14:textId="77777777" w:rsidR="00414C15" w:rsidRPr="00C07D58" w:rsidRDefault="00414C15" w:rsidP="00414C15">
      <w:pPr>
        <w:rPr>
          <w:rFonts w:ascii="Times New Roman" w:hAnsi="Times New Roman" w:cs="Times New Roman"/>
          <w:sz w:val="28"/>
          <w:szCs w:val="28"/>
        </w:rPr>
      </w:pPr>
      <w:r w:rsidRPr="00C07D58">
        <w:rPr>
          <w:rFonts w:ascii="Times New Roman" w:hAnsi="Times New Roman" w:cs="Times New Roman"/>
          <w:sz w:val="28"/>
          <w:szCs w:val="28"/>
        </w:rPr>
        <w:t> </w:t>
      </w:r>
    </w:p>
    <w:p w14:paraId="4B4F012A" w14:textId="77777777" w:rsidR="00414C15" w:rsidRDefault="00414C15" w:rsidP="00414C15">
      <w:pPr>
        <w:jc w:val="center"/>
        <w:rPr>
          <w:rFonts w:ascii="Times New Roman" w:hAnsi="Times New Roman" w:cs="Times New Roman"/>
          <w:b/>
          <w:bCs/>
          <w:sz w:val="28"/>
          <w:szCs w:val="28"/>
        </w:rPr>
      </w:pPr>
      <w:bookmarkStart w:id="26" w:name="chuong_pl_14"/>
    </w:p>
    <w:p w14:paraId="30EC8E50" w14:textId="77777777" w:rsidR="00414C15" w:rsidRDefault="00414C15" w:rsidP="00414C15">
      <w:pPr>
        <w:jc w:val="center"/>
        <w:rPr>
          <w:rFonts w:ascii="Times New Roman" w:hAnsi="Times New Roman" w:cs="Times New Roman"/>
          <w:b/>
          <w:bCs/>
          <w:sz w:val="28"/>
          <w:szCs w:val="28"/>
        </w:rPr>
      </w:pPr>
    </w:p>
    <w:p w14:paraId="7E1C55AC" w14:textId="77777777" w:rsidR="00414C15" w:rsidRDefault="00414C15" w:rsidP="00414C15">
      <w:pPr>
        <w:jc w:val="center"/>
        <w:rPr>
          <w:rFonts w:ascii="Times New Roman" w:hAnsi="Times New Roman" w:cs="Times New Roman"/>
          <w:b/>
          <w:bCs/>
          <w:sz w:val="28"/>
          <w:szCs w:val="28"/>
        </w:rPr>
      </w:pPr>
    </w:p>
    <w:p w14:paraId="200F93AF" w14:textId="77777777" w:rsidR="00414C15" w:rsidRDefault="00414C15" w:rsidP="00414C15">
      <w:pPr>
        <w:jc w:val="center"/>
        <w:rPr>
          <w:rFonts w:ascii="Times New Roman" w:hAnsi="Times New Roman" w:cs="Times New Roman"/>
          <w:b/>
          <w:bCs/>
          <w:sz w:val="28"/>
          <w:szCs w:val="28"/>
        </w:rPr>
      </w:pPr>
    </w:p>
    <w:p w14:paraId="10A15F24" w14:textId="77777777" w:rsidR="00414C15" w:rsidRDefault="00414C15" w:rsidP="00414C15">
      <w:pPr>
        <w:jc w:val="center"/>
        <w:rPr>
          <w:rFonts w:ascii="Times New Roman" w:hAnsi="Times New Roman" w:cs="Times New Roman"/>
          <w:b/>
          <w:bCs/>
          <w:sz w:val="28"/>
          <w:szCs w:val="28"/>
        </w:rPr>
      </w:pPr>
    </w:p>
    <w:p w14:paraId="0EA1C440" w14:textId="77777777" w:rsidR="00414C15" w:rsidRDefault="00414C15" w:rsidP="00414C15">
      <w:pPr>
        <w:jc w:val="center"/>
        <w:rPr>
          <w:rFonts w:ascii="Times New Roman" w:hAnsi="Times New Roman" w:cs="Times New Roman"/>
          <w:b/>
          <w:bCs/>
          <w:sz w:val="28"/>
          <w:szCs w:val="28"/>
        </w:rPr>
      </w:pPr>
    </w:p>
    <w:p w14:paraId="6EF277FB" w14:textId="77777777" w:rsidR="00414C15" w:rsidRDefault="00414C15" w:rsidP="00414C15">
      <w:pPr>
        <w:jc w:val="center"/>
        <w:rPr>
          <w:rFonts w:ascii="Times New Roman" w:hAnsi="Times New Roman" w:cs="Times New Roman"/>
          <w:b/>
          <w:bCs/>
          <w:sz w:val="28"/>
          <w:szCs w:val="28"/>
        </w:rPr>
      </w:pPr>
    </w:p>
    <w:p w14:paraId="66F1C2E1" w14:textId="77777777" w:rsidR="00414C15" w:rsidRPr="00C07D58" w:rsidRDefault="00414C15" w:rsidP="00414C15">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14</w:t>
      </w:r>
      <w:bookmarkEnd w:id="26"/>
    </w:p>
    <w:p w14:paraId="63CE24C0" w14:textId="77777777" w:rsidR="00414C15" w:rsidRPr="00C07D58" w:rsidRDefault="00414C15" w:rsidP="00414C15">
      <w:pPr>
        <w:jc w:val="center"/>
        <w:rPr>
          <w:rFonts w:ascii="Times New Roman" w:hAnsi="Times New Roman" w:cs="Times New Roman"/>
          <w:i/>
          <w:iCs/>
          <w:sz w:val="28"/>
          <w:szCs w:val="28"/>
        </w:rPr>
      </w:pPr>
      <w:bookmarkStart w:id="27" w:name="chuong_pl_14_name"/>
      <w:r w:rsidRPr="00AF2F0D">
        <w:rPr>
          <w:rFonts w:ascii="Times New Roman" w:hAnsi="Times New Roman" w:cs="Times New Roman"/>
          <w:b/>
          <w:sz w:val="26"/>
          <w:szCs w:val="28"/>
        </w:rPr>
        <w:t>ĐĂNG KÝ KHAI TỬ, XÓA ĐĂNG KÝ THƯỜNG TRÚ (THAY ĐỔI CHỦ HỘ TRONG TRƯỜNG HỢP NGƯỜI CHẾT LÀ CHỦ HỘ), HƯỞNG MAI TÁNG PHÍ ĐỐI VỚI ĐỐI TƯỢNG HƯỞNG TRỢ CẤP THEO QUYẾT ĐỊNH SỐ 49/2015/QĐ-TTG CỦA THỦ TƯỚNG CHÍNH PHỦ VỀ MỘT SỐ CHẾ ĐỘ, CHÍNH SÁCH ĐỐI VỚI DÂN CÔNG HỎA TUYẾN THAM GIA KHÁNG CHIẾN CHỐNG PHÁP, CHỐNG MỸ, CHIẾN TRANH BẢO VỆ TỔ QUỐC VÀ LÀM NGHĨA VỤ QUỐC TẾ.</w:t>
      </w:r>
      <w:bookmarkEnd w:id="27"/>
      <w:r w:rsidRPr="00AF2F0D">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p w14:paraId="7664D2FB" w14:textId="77777777" w:rsidR="00414C15" w:rsidRPr="00C07D58" w:rsidRDefault="00414C15" w:rsidP="00414C15">
      <w:pPr>
        <w:jc w:val="center"/>
        <w:rPr>
          <w:rFonts w:ascii="Times New Roman" w:hAnsi="Times New Roman" w:cs="Times New Roman"/>
          <w:sz w:val="28"/>
          <w:szCs w:val="28"/>
        </w:rPr>
      </w:pPr>
    </w:p>
    <w:tbl>
      <w:tblPr>
        <w:tblW w:w="5988" w:type="pct"/>
        <w:tblInd w:w="-1117" w:type="dxa"/>
        <w:tblBorders>
          <w:top w:val="nil"/>
          <w:bottom w:val="nil"/>
          <w:insideH w:val="nil"/>
          <w:insideV w:val="nil"/>
        </w:tblBorders>
        <w:tblCellMar>
          <w:left w:w="0" w:type="dxa"/>
          <w:right w:w="0" w:type="dxa"/>
        </w:tblCellMar>
        <w:tblLook w:val="04A0" w:firstRow="1" w:lastRow="0" w:firstColumn="1" w:lastColumn="0" w:noHBand="0" w:noVBand="1"/>
      </w:tblPr>
      <w:tblGrid>
        <w:gridCol w:w="1489"/>
        <w:gridCol w:w="1638"/>
        <w:gridCol w:w="5811"/>
        <w:gridCol w:w="1341"/>
        <w:gridCol w:w="1338"/>
      </w:tblGrid>
      <w:tr w:rsidR="00414C15" w:rsidRPr="00C07D58" w14:paraId="289D9A3B" w14:textId="77777777" w:rsidTr="001C34C8">
        <w:tc>
          <w:tcPr>
            <w:tcW w:w="64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FEE358"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6459B3"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Đối tượng thực hiện</w:t>
            </w:r>
          </w:p>
        </w:tc>
        <w:tc>
          <w:tcPr>
            <w:tcW w:w="250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D1DA61"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7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B39779"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57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C6EDCC"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414C15" w:rsidRPr="00C07D58" w14:paraId="095C3BFB"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1328B3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13CF9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10A5E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14:paraId="63BA8AE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14:paraId="066EB76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607E9FD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14:paraId="74C6E87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Trường hợp gửi hồ sơ qua hệ thống bưu chính thì các Giấy tờ nêu trên là bản sao có chứng thực.</w:t>
            </w:r>
          </w:p>
          <w:p w14:paraId="0DD257D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2. Hồ sơ công dân nộp:</w:t>
            </w:r>
          </w:p>
          <w:p w14:paraId="59805E6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14:paraId="2CB3191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14:paraId="6DD7837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14:paraId="7FDB57D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Phiếu báo thay đổi hộ khẩu, nhân khẩu (mẫu HK02) về việc xóa đăng ký thường trú, thay đổi chủ hộ (trong trường hợp người chết là chủ hộ).</w:t>
            </w:r>
          </w:p>
          <w:p w14:paraId="1CC5339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p w14:paraId="5457E32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trích sao quyết định của đối tượng từ trần đã được hưởng chế độ trợ cấp một lần.</w:t>
            </w:r>
          </w:p>
          <w:p w14:paraId="4AB2C9E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F78DBC"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054CB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414C15" w:rsidRPr="00C07D58" w14:paraId="591C1828"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275D4A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2. Giải quyết đăng ký khai tử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6B63D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E29EF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F8BAC0"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2135D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414C15" w:rsidRPr="00C07D58" w14:paraId="2572BA82" w14:textId="77777777" w:rsidTr="001C34C8">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5D78B3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04071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Doanh nghiệp dịch vụ bưu chính công </w:t>
            </w:r>
            <w:r w:rsidRPr="00C07D58">
              <w:rPr>
                <w:rFonts w:ascii="Times New Roman" w:hAnsi="Times New Roman" w:cs="Times New Roman"/>
                <w:sz w:val="28"/>
                <w:szCs w:val="28"/>
              </w:rPr>
              <w:lastRenderedPageBreak/>
              <w:t>ích chuyển hồ sơ từ UBND cấp xã đến Công, an huyện</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91800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Bản sao Trích lục khai tử</w:t>
            </w:r>
          </w:p>
          <w:p w14:paraId="0AE8A77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Phiếu báo thay đổi hộ khẩu, nhân khẩu (mẫu HK02) về việc xóa đăng ký thường trú, thay đổi chủ hộ (trong trường hợp người chết là chủ hộ).</w:t>
            </w:r>
          </w:p>
          <w:p w14:paraId="1A6D58C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Hộ khẩu (bản chính) có tên của người chết đăng ký thường trú</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F45868"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F086D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3E43691E"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D69C81F"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2F1E4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Phòng Lao động - Thương binh và Xã hội.</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A8B16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trích sao quyết định của đối tượng từ trần đã được hưởng chế độ trợ cấp một lần.</w:t>
            </w:r>
          </w:p>
          <w:p w14:paraId="32A9A33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E6572F"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AB6B6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15FA3690"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B24678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4. Giải quyết xóa đăng ký thường trú.</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A5B39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Công an cấp huyện</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E85FA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A99C59"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1,5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DFDBA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r>
      <w:tr w:rsidR="00414C15" w:rsidRPr="00C07D58" w14:paraId="6CD1168D" w14:textId="77777777" w:rsidTr="001C34C8">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B0C023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5. Giải quyết chế độ hưởng mai táng phí.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BCB70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C6DF0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dinh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674566"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4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DE077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Công văn kèm danh sách đề nghị của UBND cấp huyện.</w:t>
            </w:r>
          </w:p>
        </w:tc>
      </w:tr>
      <w:tr w:rsidR="00414C15" w:rsidRPr="00C07D58" w14:paraId="1E1D3036"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C5B1396"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0B3EC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xml:space="preserve">Doanh nghiệp dịch vụ bưu chính công ích chuyển hồ sơ từ Phòng Lao động - Thương binh </w:t>
            </w:r>
            <w:r w:rsidRPr="00C07D58">
              <w:rPr>
                <w:rFonts w:ascii="Times New Roman" w:hAnsi="Times New Roman" w:cs="Times New Roman"/>
                <w:sz w:val="28"/>
                <w:szCs w:val="28"/>
              </w:rPr>
              <w:lastRenderedPageBreak/>
              <w:t>và Xã hội đến Sở Lao động - Thương binh và Xã hội.</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74379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Bản sao Trích lục khai tử</w:t>
            </w:r>
          </w:p>
          <w:p w14:paraId="4C85EA9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trích sao quyết định của đối tượng từ trần đã được hưởng chế độ trợ cấp một lần.</w:t>
            </w:r>
          </w:p>
          <w:p w14:paraId="488535A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p w14:paraId="396884F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 Công văn kèm danh sách đề nghị của UBND cấp huyện.</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C0BE48"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50BAD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36B10EEE"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0CF5A90"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D2231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Sở Lao động - Thương binh và Xã hội.</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9864C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5FB83B"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10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2B8C4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Quyết định trợ cấp mai táng phí.</w:t>
            </w:r>
          </w:p>
        </w:tc>
      </w:tr>
      <w:tr w:rsidR="00414C15" w:rsidRPr="00C07D58" w14:paraId="6D520F12" w14:textId="77777777" w:rsidTr="001C34C8">
        <w:tblPrEx>
          <w:tblBorders>
            <w:top w:val="none" w:sz="0" w:space="0" w:color="auto"/>
            <w:bottom w:val="none" w:sz="0" w:space="0" w:color="auto"/>
            <w:insideH w:val="none" w:sz="0" w:space="0" w:color="auto"/>
            <w:insideV w:val="none" w:sz="0" w:space="0" w:color="auto"/>
          </w:tblBorders>
        </w:tblPrEx>
        <w:tc>
          <w:tcPr>
            <w:tcW w:w="641"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1968E7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6. Chuyển trả kết quả</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E4221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Công an huyện đến UBND cấp xã</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FC319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Sổ hộ khẩu (đã xóa tên người chết), thay đổi chủ hộ.</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07E712"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38564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518876F8"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019115D"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BBDEF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Sở Lao động - Thương binh và xã hội về Phòng Lao động - Thương binh và xã hội cấp huyện</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64D2A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Quyết định trợ cấp mai táng phí.</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F2A8AF"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3E351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07F4A451" w14:textId="77777777" w:rsidTr="001C34C8">
        <w:tblPrEx>
          <w:tblBorders>
            <w:top w:val="none" w:sz="0" w:space="0" w:color="auto"/>
            <w:bottom w:val="none" w:sz="0" w:space="0" w:color="auto"/>
            <w:insideH w:val="none" w:sz="0" w:space="0" w:color="auto"/>
            <w:insideV w:val="none" w:sz="0" w:space="0" w:color="auto"/>
          </w:tblBorders>
        </w:tblPrEx>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B48F556"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F8DE0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 cấp huyện làm thủ tục rút tiền tại Kho bạc cấp huyện.</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69864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Thủ tục rút tiền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5161A7"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1C3A4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r>
      <w:tr w:rsidR="00414C15" w:rsidRPr="00C07D58" w14:paraId="29396279" w14:textId="77777777" w:rsidTr="00D41FB2">
        <w:tblPrEx>
          <w:tblBorders>
            <w:top w:val="none" w:sz="0" w:space="0" w:color="auto"/>
            <w:bottom w:val="none" w:sz="0" w:space="0" w:color="auto"/>
            <w:insideH w:val="none" w:sz="0" w:space="0" w:color="auto"/>
            <w:insideV w:val="none" w:sz="0" w:space="0" w:color="auto"/>
          </w:tblBorders>
        </w:tblPrEx>
        <w:trPr>
          <w:trHeight w:val="3666"/>
        </w:trPr>
        <w:tc>
          <w:tcPr>
            <w:tcW w:w="641"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F5067D4"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AC16E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Phòng Lao động - Thương binh và xã hội cấp huyện đến UBND cấp xã.</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F711B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trợ cấp mai táng phí.</w:t>
            </w:r>
          </w:p>
          <w:p w14:paraId="1F6FF1C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9C0829"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F1D9B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2C27C5CE"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83898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7. Trả kết quả giải quyết cho công dân</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3F19F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D4EFF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0D07275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14:paraId="667CB5B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trợ cấp mai táng phí.</w:t>
            </w:r>
          </w:p>
          <w:p w14:paraId="5954963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134FD7"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EAA3C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2C98E2E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Sổ hộ khẩu (đã xóa tên người chết), thay đổi chủ hộ.</w:t>
            </w:r>
          </w:p>
          <w:p w14:paraId="00449B5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trợ cấp mai táng phí.</w:t>
            </w:r>
          </w:p>
          <w:p w14:paraId="63075A8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r>
      <w:tr w:rsidR="00414C15" w:rsidRPr="00C07D58" w14:paraId="30AD5A4D" w14:textId="77777777" w:rsidTr="001C34C8">
        <w:tblPrEx>
          <w:tblBorders>
            <w:top w:val="none" w:sz="0" w:space="0" w:color="auto"/>
            <w:bottom w:val="none" w:sz="0" w:space="0" w:color="auto"/>
            <w:insideH w:val="none" w:sz="0" w:space="0" w:color="auto"/>
            <w:insideV w:val="none" w:sz="0" w:space="0" w:color="auto"/>
          </w:tblBorders>
        </w:tblPrEx>
        <w:tc>
          <w:tcPr>
            <w:tcW w:w="64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DC47E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8. Trả kết quả theo yêu cầu đến địa chỉ người dân</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BE469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A8315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794F30"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DFBEF3"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14:paraId="056E16A4"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14:paraId="6B673CCF"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UBND cấp xã chuyển dữ liệu khai tử hàng ngày lên hệ thống để cơ quan Bảo hiểm xã hội tiếp nhận và thực hiện các bước tiếp theo.</w:t>
      </w:r>
    </w:p>
    <w:p w14:paraId="7294C9FB" w14:textId="77777777" w:rsidR="00414C15" w:rsidRPr="00AF2F0D"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lastRenderedPageBreak/>
        <w:t>- Nếu có nhu cầu, người dân được nhận Trích lục khai tử ngay sau khi UBND cấp xã thực hiện xong việc đăng ký khai tử.</w:t>
      </w:r>
    </w:p>
    <w:p w14:paraId="51159AE4" w14:textId="77777777" w:rsidR="00414C15" w:rsidRDefault="00414C15" w:rsidP="00414C15">
      <w:pPr>
        <w:jc w:val="center"/>
        <w:rPr>
          <w:rFonts w:ascii="Times New Roman" w:hAnsi="Times New Roman" w:cs="Times New Roman"/>
          <w:b/>
          <w:bCs/>
          <w:sz w:val="28"/>
          <w:szCs w:val="28"/>
        </w:rPr>
      </w:pPr>
      <w:bookmarkStart w:id="28" w:name="chuong_pl_15"/>
    </w:p>
    <w:p w14:paraId="5B1A6F8F" w14:textId="77777777" w:rsidR="00F72CE2" w:rsidRDefault="00F72CE2" w:rsidP="00414C15">
      <w:pPr>
        <w:jc w:val="center"/>
        <w:rPr>
          <w:rFonts w:ascii="Times New Roman" w:hAnsi="Times New Roman" w:cs="Times New Roman"/>
          <w:b/>
          <w:bCs/>
          <w:sz w:val="28"/>
          <w:szCs w:val="28"/>
        </w:rPr>
      </w:pPr>
    </w:p>
    <w:p w14:paraId="6B7256D1" w14:textId="77777777" w:rsidR="00F72CE2" w:rsidRDefault="00F72CE2" w:rsidP="00414C15">
      <w:pPr>
        <w:jc w:val="center"/>
        <w:rPr>
          <w:rFonts w:ascii="Times New Roman" w:hAnsi="Times New Roman" w:cs="Times New Roman"/>
          <w:b/>
          <w:bCs/>
          <w:sz w:val="28"/>
          <w:szCs w:val="28"/>
        </w:rPr>
      </w:pPr>
    </w:p>
    <w:p w14:paraId="7DB23E48" w14:textId="77777777" w:rsidR="00F72CE2" w:rsidRDefault="00F72CE2" w:rsidP="00414C15">
      <w:pPr>
        <w:jc w:val="center"/>
        <w:rPr>
          <w:rFonts w:ascii="Times New Roman" w:hAnsi="Times New Roman" w:cs="Times New Roman"/>
          <w:b/>
          <w:bCs/>
          <w:sz w:val="28"/>
          <w:szCs w:val="28"/>
        </w:rPr>
      </w:pPr>
    </w:p>
    <w:p w14:paraId="05C147C1" w14:textId="77777777" w:rsidR="00F72CE2" w:rsidRDefault="00F72CE2" w:rsidP="00414C15">
      <w:pPr>
        <w:jc w:val="center"/>
        <w:rPr>
          <w:rFonts w:ascii="Times New Roman" w:hAnsi="Times New Roman" w:cs="Times New Roman"/>
          <w:b/>
          <w:bCs/>
          <w:sz w:val="28"/>
          <w:szCs w:val="28"/>
        </w:rPr>
      </w:pPr>
    </w:p>
    <w:p w14:paraId="589FF6A7" w14:textId="77777777" w:rsidR="00F72CE2" w:rsidRDefault="00F72CE2" w:rsidP="00414C15">
      <w:pPr>
        <w:jc w:val="center"/>
        <w:rPr>
          <w:rFonts w:ascii="Times New Roman" w:hAnsi="Times New Roman" w:cs="Times New Roman"/>
          <w:b/>
          <w:bCs/>
          <w:sz w:val="28"/>
          <w:szCs w:val="28"/>
        </w:rPr>
      </w:pPr>
    </w:p>
    <w:p w14:paraId="5058A763" w14:textId="77777777" w:rsidR="00F72CE2" w:rsidRDefault="00F72CE2" w:rsidP="00414C15">
      <w:pPr>
        <w:jc w:val="center"/>
        <w:rPr>
          <w:rFonts w:ascii="Times New Roman" w:hAnsi="Times New Roman" w:cs="Times New Roman"/>
          <w:b/>
          <w:bCs/>
          <w:sz w:val="28"/>
          <w:szCs w:val="28"/>
        </w:rPr>
      </w:pPr>
    </w:p>
    <w:p w14:paraId="348FE630" w14:textId="77777777" w:rsidR="00F72CE2" w:rsidRDefault="00F72CE2" w:rsidP="00414C15">
      <w:pPr>
        <w:jc w:val="center"/>
        <w:rPr>
          <w:rFonts w:ascii="Times New Roman" w:hAnsi="Times New Roman" w:cs="Times New Roman"/>
          <w:b/>
          <w:bCs/>
          <w:sz w:val="28"/>
          <w:szCs w:val="28"/>
        </w:rPr>
      </w:pPr>
    </w:p>
    <w:p w14:paraId="03B76DE7" w14:textId="77777777" w:rsidR="00F72CE2" w:rsidRDefault="00F72CE2" w:rsidP="00414C15">
      <w:pPr>
        <w:jc w:val="center"/>
        <w:rPr>
          <w:rFonts w:ascii="Times New Roman" w:hAnsi="Times New Roman" w:cs="Times New Roman"/>
          <w:b/>
          <w:bCs/>
          <w:sz w:val="28"/>
          <w:szCs w:val="28"/>
        </w:rPr>
      </w:pPr>
    </w:p>
    <w:p w14:paraId="2D3CDA6E" w14:textId="77777777" w:rsidR="00F72CE2" w:rsidRDefault="00F72CE2" w:rsidP="00414C15">
      <w:pPr>
        <w:jc w:val="center"/>
        <w:rPr>
          <w:rFonts w:ascii="Times New Roman" w:hAnsi="Times New Roman" w:cs="Times New Roman"/>
          <w:b/>
          <w:bCs/>
          <w:sz w:val="28"/>
          <w:szCs w:val="28"/>
        </w:rPr>
      </w:pPr>
    </w:p>
    <w:p w14:paraId="65EE635E" w14:textId="77777777" w:rsidR="00F72CE2" w:rsidRDefault="00F72CE2" w:rsidP="00414C15">
      <w:pPr>
        <w:jc w:val="center"/>
        <w:rPr>
          <w:rFonts w:ascii="Times New Roman" w:hAnsi="Times New Roman" w:cs="Times New Roman"/>
          <w:b/>
          <w:bCs/>
          <w:sz w:val="28"/>
          <w:szCs w:val="28"/>
        </w:rPr>
      </w:pPr>
    </w:p>
    <w:p w14:paraId="5C58944C" w14:textId="77777777" w:rsidR="00F72CE2" w:rsidRDefault="00F72CE2" w:rsidP="00414C15">
      <w:pPr>
        <w:jc w:val="center"/>
        <w:rPr>
          <w:rFonts w:ascii="Times New Roman" w:hAnsi="Times New Roman" w:cs="Times New Roman"/>
          <w:b/>
          <w:bCs/>
          <w:sz w:val="28"/>
          <w:szCs w:val="28"/>
        </w:rPr>
      </w:pPr>
    </w:p>
    <w:p w14:paraId="62FD7A14" w14:textId="77777777" w:rsidR="00F72CE2" w:rsidRDefault="00F72CE2" w:rsidP="00414C15">
      <w:pPr>
        <w:jc w:val="center"/>
        <w:rPr>
          <w:rFonts w:ascii="Times New Roman" w:hAnsi="Times New Roman" w:cs="Times New Roman"/>
          <w:b/>
          <w:bCs/>
          <w:sz w:val="28"/>
          <w:szCs w:val="28"/>
        </w:rPr>
      </w:pPr>
    </w:p>
    <w:p w14:paraId="30CB46AF" w14:textId="77777777" w:rsidR="00F72CE2" w:rsidRDefault="00F72CE2" w:rsidP="00414C15">
      <w:pPr>
        <w:jc w:val="center"/>
        <w:rPr>
          <w:rFonts w:ascii="Times New Roman" w:hAnsi="Times New Roman" w:cs="Times New Roman"/>
          <w:b/>
          <w:bCs/>
          <w:sz w:val="28"/>
          <w:szCs w:val="28"/>
        </w:rPr>
      </w:pPr>
    </w:p>
    <w:p w14:paraId="5D637F7A" w14:textId="77777777" w:rsidR="00F72CE2" w:rsidRDefault="00F72CE2" w:rsidP="00414C15">
      <w:pPr>
        <w:jc w:val="center"/>
        <w:rPr>
          <w:rFonts w:ascii="Times New Roman" w:hAnsi="Times New Roman" w:cs="Times New Roman"/>
          <w:b/>
          <w:bCs/>
          <w:sz w:val="28"/>
          <w:szCs w:val="28"/>
        </w:rPr>
      </w:pPr>
    </w:p>
    <w:p w14:paraId="1FDF758C" w14:textId="77777777" w:rsidR="00F72CE2" w:rsidRDefault="00F72CE2" w:rsidP="00414C15">
      <w:pPr>
        <w:jc w:val="center"/>
        <w:rPr>
          <w:rFonts w:ascii="Times New Roman" w:hAnsi="Times New Roman" w:cs="Times New Roman"/>
          <w:b/>
          <w:bCs/>
          <w:sz w:val="28"/>
          <w:szCs w:val="28"/>
        </w:rPr>
      </w:pPr>
    </w:p>
    <w:p w14:paraId="42A454E7" w14:textId="77777777" w:rsidR="00F72CE2" w:rsidRDefault="00F72CE2" w:rsidP="00414C15">
      <w:pPr>
        <w:jc w:val="center"/>
        <w:rPr>
          <w:rFonts w:ascii="Times New Roman" w:hAnsi="Times New Roman" w:cs="Times New Roman"/>
          <w:b/>
          <w:bCs/>
          <w:sz w:val="28"/>
          <w:szCs w:val="28"/>
        </w:rPr>
      </w:pPr>
    </w:p>
    <w:p w14:paraId="593E6616" w14:textId="77777777" w:rsidR="00F72CE2" w:rsidRDefault="00F72CE2" w:rsidP="00414C15">
      <w:pPr>
        <w:jc w:val="center"/>
        <w:rPr>
          <w:rFonts w:ascii="Times New Roman" w:hAnsi="Times New Roman" w:cs="Times New Roman"/>
          <w:b/>
          <w:bCs/>
          <w:sz w:val="28"/>
          <w:szCs w:val="28"/>
        </w:rPr>
      </w:pPr>
    </w:p>
    <w:p w14:paraId="13A05ADF" w14:textId="77777777" w:rsidR="00F72CE2" w:rsidRDefault="00F72CE2" w:rsidP="00414C15">
      <w:pPr>
        <w:jc w:val="center"/>
        <w:rPr>
          <w:rFonts w:ascii="Times New Roman" w:hAnsi="Times New Roman" w:cs="Times New Roman"/>
          <w:b/>
          <w:bCs/>
          <w:sz w:val="28"/>
          <w:szCs w:val="28"/>
        </w:rPr>
      </w:pPr>
    </w:p>
    <w:p w14:paraId="44E40EA5" w14:textId="77777777" w:rsidR="00414C15" w:rsidRDefault="00414C15" w:rsidP="00414C15">
      <w:pPr>
        <w:jc w:val="center"/>
        <w:rPr>
          <w:rFonts w:ascii="Times New Roman" w:hAnsi="Times New Roman" w:cs="Times New Roman"/>
          <w:b/>
          <w:bCs/>
          <w:sz w:val="28"/>
          <w:szCs w:val="28"/>
        </w:rPr>
      </w:pPr>
    </w:p>
    <w:p w14:paraId="7C12A668" w14:textId="77777777" w:rsidR="00414C15" w:rsidRDefault="00414C15" w:rsidP="00414C15">
      <w:pPr>
        <w:jc w:val="center"/>
        <w:rPr>
          <w:rFonts w:ascii="Times New Roman" w:hAnsi="Times New Roman" w:cs="Times New Roman"/>
          <w:b/>
          <w:bCs/>
          <w:sz w:val="28"/>
          <w:szCs w:val="28"/>
        </w:rPr>
      </w:pPr>
    </w:p>
    <w:p w14:paraId="7286D525" w14:textId="77777777" w:rsidR="00414C15" w:rsidRDefault="00414C15" w:rsidP="00414C15">
      <w:pPr>
        <w:jc w:val="center"/>
        <w:rPr>
          <w:rFonts w:ascii="Times New Roman" w:hAnsi="Times New Roman" w:cs="Times New Roman"/>
          <w:b/>
          <w:bCs/>
          <w:sz w:val="28"/>
          <w:szCs w:val="28"/>
        </w:rPr>
      </w:pPr>
    </w:p>
    <w:p w14:paraId="39ABE5E7" w14:textId="77777777" w:rsidR="00414C15" w:rsidRDefault="00414C15" w:rsidP="00414C15">
      <w:pPr>
        <w:jc w:val="center"/>
        <w:rPr>
          <w:rFonts w:ascii="Times New Roman" w:hAnsi="Times New Roman" w:cs="Times New Roman"/>
          <w:b/>
          <w:bCs/>
          <w:sz w:val="28"/>
          <w:szCs w:val="28"/>
        </w:rPr>
      </w:pPr>
    </w:p>
    <w:p w14:paraId="129F9355" w14:textId="77777777" w:rsidR="00414C15" w:rsidRPr="00C07D58" w:rsidRDefault="00414C15" w:rsidP="00414C15">
      <w:pPr>
        <w:jc w:val="center"/>
        <w:rPr>
          <w:rFonts w:ascii="Times New Roman" w:hAnsi="Times New Roman" w:cs="Times New Roman"/>
          <w:sz w:val="28"/>
          <w:szCs w:val="28"/>
        </w:rPr>
      </w:pPr>
      <w:r w:rsidRPr="00C07D58">
        <w:rPr>
          <w:rFonts w:ascii="Times New Roman" w:hAnsi="Times New Roman" w:cs="Times New Roman"/>
          <w:b/>
          <w:bCs/>
          <w:sz w:val="28"/>
          <w:szCs w:val="28"/>
        </w:rPr>
        <w:t>PHỤ LỤC SỐ 15</w:t>
      </w:r>
      <w:bookmarkEnd w:id="28"/>
    </w:p>
    <w:p w14:paraId="0EE3D124" w14:textId="77777777" w:rsidR="00414C15" w:rsidRPr="00C07D58" w:rsidRDefault="00414C15" w:rsidP="00414C15">
      <w:pPr>
        <w:jc w:val="center"/>
        <w:rPr>
          <w:rFonts w:ascii="Times New Roman" w:hAnsi="Times New Roman" w:cs="Times New Roman"/>
          <w:i/>
          <w:iCs/>
          <w:sz w:val="28"/>
          <w:szCs w:val="28"/>
        </w:rPr>
      </w:pPr>
      <w:bookmarkStart w:id="29" w:name="chuong_pl_15_name"/>
      <w:r w:rsidRPr="00AF2F0D">
        <w:rPr>
          <w:rFonts w:ascii="Times New Roman" w:hAnsi="Times New Roman" w:cs="Times New Roman"/>
          <w:b/>
          <w:sz w:val="26"/>
          <w:szCs w:val="28"/>
        </w:rPr>
        <w:t>ĐĂNG KÝ KHAI TỬ, HƯỞNG MAI TÁNG PHÍ ĐỐI VỚI ĐỐI TƯỢNG HƯỞNG TRỢ CẤP THEO QUYẾT ĐỊNH SỐ 49/2015/QĐ-TTG CỦA THỦ TƯỚNG CHÍNH PHỦ VỀ MỘT SỐ CHẾ ĐỘ, CHÍNH SÁCH ĐỐI VỚI DÂN CÔNG HỎA TUYẾN THAM GIA KHÁNG CHIẾN CHỐNG PHÁP, CHỐNG MỸ, CHIẾN TRANH BẢO VỆ TỔ QUỐC VÀ LÀM NGHĨA VỤ QUỐC TẾ.</w:t>
      </w:r>
      <w:bookmarkEnd w:id="29"/>
      <w:r w:rsidRPr="00AF2F0D">
        <w:rPr>
          <w:rFonts w:ascii="Times New Roman" w:hAnsi="Times New Roman" w:cs="Times New Roman"/>
          <w:b/>
          <w:sz w:val="26"/>
          <w:szCs w:val="28"/>
        </w:rPr>
        <w:br/>
      </w:r>
      <w:r w:rsidRPr="00C07D58">
        <w:rPr>
          <w:rFonts w:ascii="Times New Roman" w:hAnsi="Times New Roman" w:cs="Times New Roman"/>
          <w:i/>
          <w:iCs/>
          <w:sz w:val="28"/>
          <w:szCs w:val="28"/>
        </w:rPr>
        <w:t>(Ban hành kèm theo Quyết định số: 4041/QĐ-UBND ngày 29/7/2019 của UBND thành phố Hà Nội)</w:t>
      </w:r>
    </w:p>
    <w:p w14:paraId="54DAFA77" w14:textId="77777777" w:rsidR="00414C15" w:rsidRPr="00C07D58" w:rsidRDefault="00414C15" w:rsidP="00414C15">
      <w:pPr>
        <w:jc w:val="center"/>
        <w:rPr>
          <w:rFonts w:ascii="Times New Roman" w:hAnsi="Times New Roman" w:cs="Times New Roman"/>
          <w:sz w:val="28"/>
          <w:szCs w:val="28"/>
        </w:rPr>
      </w:pPr>
    </w:p>
    <w:tbl>
      <w:tblPr>
        <w:tblW w:w="5988" w:type="pct"/>
        <w:tblInd w:w="-1117" w:type="dxa"/>
        <w:tblBorders>
          <w:top w:val="nil"/>
          <w:bottom w:val="nil"/>
          <w:insideH w:val="nil"/>
          <w:insideV w:val="nil"/>
        </w:tblBorders>
        <w:tblCellMar>
          <w:left w:w="0" w:type="dxa"/>
          <w:right w:w="0" w:type="dxa"/>
        </w:tblCellMar>
        <w:tblLook w:val="04A0" w:firstRow="1" w:lastRow="0" w:firstColumn="1" w:lastColumn="0" w:noHBand="0" w:noVBand="1"/>
      </w:tblPr>
      <w:tblGrid>
        <w:gridCol w:w="1639"/>
        <w:gridCol w:w="1639"/>
        <w:gridCol w:w="5660"/>
        <w:gridCol w:w="1341"/>
        <w:gridCol w:w="1338"/>
      </w:tblGrid>
      <w:tr w:rsidR="00414C15" w:rsidRPr="00C07D58" w14:paraId="4FCD2C88" w14:textId="77777777" w:rsidTr="001C34C8">
        <w:tc>
          <w:tcPr>
            <w:tcW w:w="70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C77D65"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Trình tự thực hiện</w:t>
            </w:r>
          </w:p>
        </w:tc>
        <w:tc>
          <w:tcPr>
            <w:tcW w:w="7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22878C"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Đối tượng thực hiện</w:t>
            </w:r>
          </w:p>
        </w:tc>
        <w:tc>
          <w:tcPr>
            <w:tcW w:w="243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B6E970"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Thành phần hồ sơ</w:t>
            </w:r>
          </w:p>
        </w:tc>
        <w:tc>
          <w:tcPr>
            <w:tcW w:w="57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2656E2"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Thời hạn thực hiện</w:t>
            </w:r>
          </w:p>
        </w:tc>
        <w:tc>
          <w:tcPr>
            <w:tcW w:w="57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E01D34"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b/>
                <w:bCs/>
                <w:sz w:val="28"/>
                <w:szCs w:val="28"/>
              </w:rPr>
              <w:t>Kết quả</w:t>
            </w:r>
          </w:p>
        </w:tc>
      </w:tr>
      <w:tr w:rsidR="00414C15" w:rsidRPr="00C07D58" w14:paraId="5E0946F0"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D3232A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Tiếp nhận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CEE57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45350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1. Hồ sơ công dân xuất trình:</w:t>
            </w:r>
          </w:p>
          <w:p w14:paraId="070F6B7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hồ sơ nộp trực tiếp</w:t>
            </w:r>
          </w:p>
          <w:p w14:paraId="759A70B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chính một trong các giấy tờ: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40E24CE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w:t>
            </w:r>
          </w:p>
          <w:p w14:paraId="44AD3E0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Trường hợp gửi hồ sơ qua hệ thống bưu chính thì các Giấy tờ nêu trên là bản sao có chứng thực.</w:t>
            </w:r>
          </w:p>
          <w:p w14:paraId="4531023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2. Hồ sơ công dân nộp:</w:t>
            </w:r>
          </w:p>
          <w:p w14:paraId="042E948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Tờ khai đăng ký khai tử theo mẫu (Mẫu có thể tải trên mạng hoặc được cấp tại bộ phận Một cửa của UBND cấp xã).</w:t>
            </w:r>
          </w:p>
          <w:p w14:paraId="0A04E0C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Giấy báo tử hoặc giấy tờ thay thế Giấy báo tử do cơ quan có thẩm quyền cấp.</w:t>
            </w:r>
          </w:p>
          <w:p w14:paraId="782EFA3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14:paraId="3D411ED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trích sao quyết định của đối tượng từ trần đã được hưởng chế độ trợ cấp một lần.</w:t>
            </w:r>
          </w:p>
          <w:p w14:paraId="0648ED7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Phí, lệ phí: Đăng ký khai tử quá hạn: 5000 đồng/trường hợp</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CA62B1"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lastRenderedPageBreak/>
              <w:t> </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38FB3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Giấy tiếp nhận hồ sơ và hẹn trả kết quả</w:t>
            </w:r>
          </w:p>
        </w:tc>
      </w:tr>
      <w:tr w:rsidR="00414C15" w:rsidRPr="00C07D58" w14:paraId="75A94348"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F3519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2. Giải quyết đăng ký khai tử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8EA12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UBND cấp xã</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C8C94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DDA107"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7737E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Trích lục khai tử</w:t>
            </w:r>
          </w:p>
        </w:tc>
      </w:tr>
      <w:tr w:rsidR="00414C15" w:rsidRPr="00C07D58" w14:paraId="3D9B6C98"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987063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3. Luân chuyển hồ sơ</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0706F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UBND cấp xã đến Phòng Lao động - Thương binh và Xã hội.</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A3CDA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trích sao quyết định của đối tượng từ trần đã được hưởng chế độ trợ cấp một lần.</w:t>
            </w:r>
          </w:p>
          <w:p w14:paraId="5B14A2C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B4BD53"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CFF29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7A39F168" w14:textId="77777777" w:rsidTr="001C34C8">
        <w:tblPrEx>
          <w:tblBorders>
            <w:top w:val="none" w:sz="0" w:space="0" w:color="auto"/>
            <w:bottom w:val="none" w:sz="0" w:space="0" w:color="auto"/>
            <w:insideH w:val="none" w:sz="0" w:space="0" w:color="auto"/>
            <w:insideV w:val="none" w:sz="0" w:space="0" w:color="auto"/>
          </w:tblBorders>
        </w:tblPrEx>
        <w:tc>
          <w:tcPr>
            <w:tcW w:w="705"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A1CAD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lastRenderedPageBreak/>
              <w:t>4. Giải quyết chế độ hưởng mai táng phí.</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EFD98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79AD38"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F723C5"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4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24220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Công văn kèm danh sách đề nghị của UBND cấp huyện.</w:t>
            </w:r>
          </w:p>
        </w:tc>
      </w:tr>
      <w:tr w:rsidR="00414C15" w:rsidRPr="00C07D58" w14:paraId="19914AA6" w14:textId="77777777" w:rsidTr="001C34C8">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BEF09A9"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525B0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dịch vụ bưu chính công ích chuyển hồ sơ từ Phòng Lao động - Thương binh và Xã hội đến Sở Lao động - Thương binh và Xã hội.</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7A218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sao Trích lục khai tử</w:t>
            </w:r>
          </w:p>
          <w:p w14:paraId="6E664FE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Bản trích sao quyết định của đối tượng từ trần đã được hưởng chế độ trợ cấp một lần.</w:t>
            </w:r>
          </w:p>
          <w:p w14:paraId="661337E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xã.</w:t>
            </w:r>
          </w:p>
          <w:p w14:paraId="0A54E97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Công văn kèm danh sách đề nghị của UBND cấp huyện.</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8C814B"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49140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6DB5CECF" w14:textId="77777777" w:rsidTr="001C34C8">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5E98570"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B1104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Sở Lao động - Thương binh và Xã hội.</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CB222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Hồ sơ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E922C2"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10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E72CF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Quyết định trợ cấp mai táng phí.</w:t>
            </w:r>
          </w:p>
        </w:tc>
      </w:tr>
      <w:tr w:rsidR="00414C15" w:rsidRPr="00C07D58" w14:paraId="5A56C89D" w14:textId="77777777" w:rsidTr="001C34C8">
        <w:tblPrEx>
          <w:tblBorders>
            <w:top w:val="none" w:sz="0" w:space="0" w:color="auto"/>
            <w:bottom w:val="none" w:sz="0" w:space="0" w:color="auto"/>
            <w:insideH w:val="none" w:sz="0" w:space="0" w:color="auto"/>
            <w:insideV w:val="none" w:sz="0" w:space="0" w:color="auto"/>
          </w:tblBorders>
        </w:tblPrEx>
        <w:tc>
          <w:tcPr>
            <w:tcW w:w="705"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CBC06D"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6. Chuyển trả kết quả</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A1FEB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Sở Lao động - Thương binh và xã hội về Phòng Lao động - Thương binh và xã hội cấp huyện</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B5D30E"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Quyết định trợ cấp mai táng phí.</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6E7D60"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CCBC0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459C8981" w14:textId="77777777" w:rsidTr="001C34C8">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E5B07F9"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4DCC9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Phòng Lao động - Thương binh và xã hội cấp huyện làm thủ tục rút tiền tại Kho bạc cấp huyện.</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AEEE0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Thủ tục rút tiền theo quy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EFA58B"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3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AE952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w:t>
            </w:r>
          </w:p>
        </w:tc>
      </w:tr>
      <w:tr w:rsidR="00414C15" w:rsidRPr="00C07D58" w14:paraId="1B02F551" w14:textId="77777777" w:rsidTr="001C34C8">
        <w:tblPrEx>
          <w:tblBorders>
            <w:top w:val="none" w:sz="0" w:space="0" w:color="auto"/>
            <w:bottom w:val="none" w:sz="0" w:space="0" w:color="auto"/>
            <w:insideH w:val="none" w:sz="0" w:space="0" w:color="auto"/>
            <w:insideV w:val="none" w:sz="0" w:space="0" w:color="auto"/>
          </w:tblBorders>
        </w:tblPrEx>
        <w:tc>
          <w:tcPr>
            <w:tcW w:w="705"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153E46B" w14:textId="77777777" w:rsidR="00414C15" w:rsidRPr="00C07D58" w:rsidRDefault="00414C15" w:rsidP="001C34C8">
            <w:pPr>
              <w:rPr>
                <w:rFonts w:ascii="Times New Roman" w:hAnsi="Times New Roman" w:cs="Times New Roman"/>
                <w:sz w:val="28"/>
                <w:szCs w:val="28"/>
              </w:rPr>
            </w:pP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6EAC7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chuyển kết quả từ Phòng Lao động - Thương binh và xã hội cấp huyện đến UBND cấp xã.</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DA6781"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trợ cấp mai táng phí.</w:t>
            </w:r>
          </w:p>
          <w:p w14:paraId="3FC1B4C0"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401161"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1/2 ngày</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E771B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Biên bản giao nhận</w:t>
            </w:r>
          </w:p>
        </w:tc>
      </w:tr>
      <w:tr w:rsidR="00414C15" w:rsidRPr="00C07D58" w14:paraId="4F560CB1"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89EADB"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7. Trả kết quả giải quyết cho công dân</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03C9DF"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Bộ phận Một cửa của UBND cấp xã.</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64429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5A5B2E69"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trợ cấp mai táng phí.</w:t>
            </w:r>
          </w:p>
          <w:p w14:paraId="77105BA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989930"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39B4F4"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Trích lục khai tử</w:t>
            </w:r>
          </w:p>
          <w:p w14:paraId="06DFF1C6"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Quyết định trợ cấp mai táng phí.</w:t>
            </w:r>
          </w:p>
          <w:p w14:paraId="584AF997"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 Tiền theo quyết định.</w:t>
            </w:r>
          </w:p>
        </w:tc>
      </w:tr>
      <w:tr w:rsidR="00414C15" w:rsidRPr="00C07D58" w14:paraId="2DD08C7B" w14:textId="77777777" w:rsidTr="001C34C8">
        <w:tblPrEx>
          <w:tblBorders>
            <w:top w:val="none" w:sz="0" w:space="0" w:color="auto"/>
            <w:bottom w:val="none" w:sz="0" w:space="0" w:color="auto"/>
            <w:insideH w:val="none" w:sz="0" w:space="0" w:color="auto"/>
            <w:insideV w:val="none" w:sz="0" w:space="0" w:color="auto"/>
          </w:tblBorders>
        </w:tblPrEx>
        <w:tc>
          <w:tcPr>
            <w:tcW w:w="7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331BF4A"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8. Trả kết quả theo yêu cầu đến địa chỉ người dân</w:t>
            </w:r>
          </w:p>
        </w:tc>
        <w:tc>
          <w:tcPr>
            <w:tcW w:w="7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843D52"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Doanh nghiệp bưu chính công ích</w:t>
            </w:r>
          </w:p>
        </w:tc>
        <w:tc>
          <w:tcPr>
            <w:tcW w:w="24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31388C"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Kết quả giải quyết TTHC</w:t>
            </w:r>
          </w:p>
        </w:tc>
        <w:tc>
          <w:tcPr>
            <w:tcW w:w="5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5330D1" w14:textId="77777777" w:rsidR="00414C15" w:rsidRPr="00C07D58" w:rsidRDefault="00414C15" w:rsidP="001C34C8">
            <w:pPr>
              <w:jc w:val="center"/>
              <w:rPr>
                <w:rFonts w:ascii="Times New Roman" w:hAnsi="Times New Roman" w:cs="Times New Roman"/>
                <w:sz w:val="28"/>
                <w:szCs w:val="28"/>
              </w:rPr>
            </w:pPr>
            <w:r w:rsidRPr="00C07D58">
              <w:rPr>
                <w:rFonts w:ascii="Times New Roman" w:hAnsi="Times New Roman" w:cs="Times New Roman"/>
                <w:sz w:val="28"/>
                <w:szCs w:val="28"/>
              </w:rPr>
              <w:t> </w:t>
            </w:r>
          </w:p>
        </w:tc>
        <w:tc>
          <w:tcPr>
            <w:tcW w:w="5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84B995" w14:textId="77777777" w:rsidR="00414C15" w:rsidRPr="00C07D58" w:rsidRDefault="00414C15" w:rsidP="001C34C8">
            <w:pPr>
              <w:rPr>
                <w:rFonts w:ascii="Times New Roman" w:hAnsi="Times New Roman" w:cs="Times New Roman"/>
                <w:sz w:val="28"/>
                <w:szCs w:val="28"/>
              </w:rPr>
            </w:pPr>
            <w:r w:rsidRPr="00C07D58">
              <w:rPr>
                <w:rFonts w:ascii="Times New Roman" w:hAnsi="Times New Roman" w:cs="Times New Roman"/>
                <w:sz w:val="28"/>
                <w:szCs w:val="28"/>
              </w:rPr>
              <w:t>Trả kết quả đến địa chỉ người dân cầu</w:t>
            </w:r>
          </w:p>
        </w:tc>
      </w:tr>
    </w:tbl>
    <w:p w14:paraId="34AA0E32"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Ghi chú:</w:t>
      </w:r>
    </w:p>
    <w:p w14:paraId="7AEF60E3"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lastRenderedPageBreak/>
        <w:t>- UBND cấp xã chuyển dữ liệu khai tử hằng ngày lên hệ thống để cơ quan Bảo hiểm xã hội tiếp nhận và thực hiện các bước tiếp theo.</w:t>
      </w:r>
    </w:p>
    <w:p w14:paraId="4C64E4AB" w14:textId="77777777" w:rsidR="00414C15" w:rsidRPr="00C07D58" w:rsidRDefault="00414C15" w:rsidP="00414C15">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Nếu có nhu cầu, người dân được nhận Trích lục khai tử ngay sau khi UBND cấp xã thực hiện xong việc đăng ký khai tử.</w:t>
      </w:r>
    </w:p>
    <w:p w14:paraId="74694152" w14:textId="08AA0A87" w:rsidR="00C36817" w:rsidRPr="00A5648C" w:rsidRDefault="00414C15">
      <w:pPr>
        <w:rPr>
          <w:rFonts w:ascii="Times New Roman" w:hAnsi="Times New Roman" w:cs="Times New Roman"/>
          <w:sz w:val="28"/>
          <w:szCs w:val="28"/>
        </w:rPr>
      </w:pPr>
      <w:r w:rsidRPr="00C07D58">
        <w:rPr>
          <w:rFonts w:ascii="Times New Roman" w:hAnsi="Times New Roman" w:cs="Times New Roman"/>
          <w:sz w:val="28"/>
          <w:szCs w:val="28"/>
        </w:rPr>
        <w:t> </w:t>
      </w:r>
    </w:p>
    <w:sectPr w:rsidR="00C36817" w:rsidRPr="00A5648C" w:rsidSect="00B1453A">
      <w:footerReference w:type="default" r:id="rId7"/>
      <w:pgSz w:w="12240" w:h="15840"/>
      <w:pgMar w:top="1135" w:right="108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0E379" w14:textId="77777777" w:rsidR="00EA2EC6" w:rsidRDefault="00EA2EC6">
      <w:pPr>
        <w:spacing w:after="0" w:line="240" w:lineRule="auto"/>
      </w:pPr>
      <w:r>
        <w:separator/>
      </w:r>
    </w:p>
  </w:endnote>
  <w:endnote w:type="continuationSeparator" w:id="0">
    <w:p w14:paraId="07371558" w14:textId="77777777" w:rsidR="00EA2EC6" w:rsidRDefault="00EA2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373920"/>
      <w:docPartObj>
        <w:docPartGallery w:val="Page Numbers (Bottom of Page)"/>
        <w:docPartUnique/>
      </w:docPartObj>
    </w:sdtPr>
    <w:sdtEndPr>
      <w:rPr>
        <w:noProof/>
      </w:rPr>
    </w:sdtEndPr>
    <w:sdtContent>
      <w:p w14:paraId="0CE01B82" w14:textId="77777777" w:rsidR="00112B53" w:rsidRDefault="0000000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C8C12B0" w14:textId="77777777" w:rsidR="00112B53" w:rsidRDefault="00112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6B53" w14:textId="77777777" w:rsidR="00EA2EC6" w:rsidRDefault="00EA2EC6">
      <w:pPr>
        <w:spacing w:after="0" w:line="240" w:lineRule="auto"/>
      </w:pPr>
      <w:r>
        <w:separator/>
      </w:r>
    </w:p>
  </w:footnote>
  <w:footnote w:type="continuationSeparator" w:id="0">
    <w:p w14:paraId="73102042" w14:textId="77777777" w:rsidR="00EA2EC6" w:rsidRDefault="00EA2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86F53"/>
    <w:multiLevelType w:val="multilevel"/>
    <w:tmpl w:val="3A5E792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76507E"/>
    <w:multiLevelType w:val="multilevel"/>
    <w:tmpl w:val="7916BA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E21C9F"/>
    <w:multiLevelType w:val="multilevel"/>
    <w:tmpl w:val="737CD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096136"/>
    <w:multiLevelType w:val="multilevel"/>
    <w:tmpl w:val="53C4E85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1811435">
    <w:abstractNumId w:val="2"/>
  </w:num>
  <w:num w:numId="2" w16cid:durableId="1900747915">
    <w:abstractNumId w:val="1"/>
  </w:num>
  <w:num w:numId="3" w16cid:durableId="1581714211">
    <w:abstractNumId w:val="3"/>
  </w:num>
  <w:num w:numId="4" w16cid:durableId="20101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15"/>
    <w:rsid w:val="00112B53"/>
    <w:rsid w:val="002879B1"/>
    <w:rsid w:val="00414C15"/>
    <w:rsid w:val="00560D93"/>
    <w:rsid w:val="00A5648C"/>
    <w:rsid w:val="00C36817"/>
    <w:rsid w:val="00D41FB2"/>
    <w:rsid w:val="00EA2EC6"/>
    <w:rsid w:val="00F72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639B"/>
  <w15:chartTrackingRefBased/>
  <w15:docId w15:val="{AFF1B2B9-BD07-476A-900F-4AE00960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15"/>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4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C15"/>
    <w:rPr>
      <w:rFonts w:asciiTheme="minorHAnsi" w:hAnsiTheme="minorHAnsi"/>
      <w:kern w:val="0"/>
      <w:sz w:val="22"/>
      <w14:ligatures w14:val="none"/>
    </w:rPr>
  </w:style>
  <w:style w:type="character" w:styleId="Strong">
    <w:name w:val="Strong"/>
    <w:basedOn w:val="DefaultParagraphFont"/>
    <w:uiPriority w:val="22"/>
    <w:qFormat/>
    <w:rsid w:val="00414C15"/>
    <w:rPr>
      <w:b/>
      <w:bCs/>
    </w:rPr>
  </w:style>
  <w:style w:type="paragraph" w:styleId="BalloonText">
    <w:name w:val="Balloon Text"/>
    <w:basedOn w:val="Normal"/>
    <w:link w:val="BalloonTextChar"/>
    <w:uiPriority w:val="99"/>
    <w:semiHidden/>
    <w:unhideWhenUsed/>
    <w:rsid w:val="00414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C15"/>
    <w:rPr>
      <w:rFonts w:ascii="Tahoma" w:hAnsi="Tahoma" w:cs="Tahoma"/>
      <w:kern w:val="0"/>
      <w:sz w:val="16"/>
      <w:szCs w:val="16"/>
      <w14:ligatures w14:val="none"/>
    </w:rPr>
  </w:style>
  <w:style w:type="character" w:customStyle="1" w:styleId="BodyTextChar">
    <w:name w:val="Body Text Char"/>
    <w:link w:val="BodyText"/>
    <w:rsid w:val="00414C15"/>
    <w:rPr>
      <w:rFonts w:eastAsia="Times New Roman" w:cs="Times New Roman"/>
      <w:sz w:val="28"/>
      <w:szCs w:val="28"/>
      <w:shd w:val="clear" w:color="auto" w:fill="FFFFFF"/>
    </w:rPr>
  </w:style>
  <w:style w:type="character" w:customStyle="1" w:styleId="Heading1">
    <w:name w:val="Heading #1_"/>
    <w:link w:val="Heading10"/>
    <w:rsid w:val="00414C15"/>
    <w:rPr>
      <w:rFonts w:eastAsia="Times New Roman" w:cs="Times New Roman"/>
      <w:b/>
      <w:bCs/>
      <w:sz w:val="28"/>
      <w:szCs w:val="28"/>
      <w:shd w:val="clear" w:color="auto" w:fill="FFFFFF"/>
    </w:rPr>
  </w:style>
  <w:style w:type="character" w:customStyle="1" w:styleId="Bodytext3">
    <w:name w:val="Body text (3)_"/>
    <w:link w:val="Bodytext30"/>
    <w:rsid w:val="00414C15"/>
    <w:rPr>
      <w:rFonts w:eastAsia="Times New Roman" w:cs="Times New Roman"/>
      <w:sz w:val="26"/>
      <w:szCs w:val="26"/>
      <w:shd w:val="clear" w:color="auto" w:fill="FFFFFF"/>
    </w:rPr>
  </w:style>
  <w:style w:type="character" w:customStyle="1" w:styleId="Picturecaption">
    <w:name w:val="Picture caption_"/>
    <w:link w:val="Picturecaption0"/>
    <w:rsid w:val="00414C15"/>
    <w:rPr>
      <w:rFonts w:eastAsia="Times New Roman" w:cs="Times New Roman"/>
      <w:b/>
      <w:bCs/>
      <w:shd w:val="clear" w:color="auto" w:fill="FFFFFF"/>
    </w:rPr>
  </w:style>
  <w:style w:type="character" w:customStyle="1" w:styleId="Bodytext2">
    <w:name w:val="Body text (2)_"/>
    <w:link w:val="Bodytext20"/>
    <w:rsid w:val="00414C15"/>
    <w:rPr>
      <w:rFonts w:ascii="Arial" w:eastAsia="Arial" w:hAnsi="Arial" w:cs="Arial"/>
      <w:sz w:val="19"/>
      <w:szCs w:val="19"/>
      <w:shd w:val="clear" w:color="auto" w:fill="FFFFFF"/>
    </w:rPr>
  </w:style>
  <w:style w:type="paragraph" w:styleId="BodyText">
    <w:name w:val="Body Text"/>
    <w:basedOn w:val="Normal"/>
    <w:link w:val="BodyTextChar"/>
    <w:qFormat/>
    <w:rsid w:val="00414C15"/>
    <w:pPr>
      <w:widowControl w:val="0"/>
      <w:shd w:val="clear" w:color="auto" w:fill="FFFFFF"/>
      <w:spacing w:after="240" w:line="262" w:lineRule="auto"/>
      <w:ind w:firstLine="400"/>
      <w:jc w:val="both"/>
    </w:pPr>
    <w:rPr>
      <w:rFonts w:ascii="Times New Roman" w:eastAsia="Times New Roman" w:hAnsi="Times New Roman" w:cs="Times New Roman"/>
      <w:kern w:val="2"/>
      <w:sz w:val="28"/>
      <w:szCs w:val="28"/>
      <w14:ligatures w14:val="standardContextual"/>
    </w:rPr>
  </w:style>
  <w:style w:type="character" w:customStyle="1" w:styleId="BodyTextChar1">
    <w:name w:val="Body Text Char1"/>
    <w:basedOn w:val="DefaultParagraphFont"/>
    <w:uiPriority w:val="99"/>
    <w:semiHidden/>
    <w:rsid w:val="00414C15"/>
    <w:rPr>
      <w:rFonts w:asciiTheme="minorHAnsi" w:hAnsiTheme="minorHAnsi"/>
      <w:kern w:val="0"/>
      <w:sz w:val="22"/>
      <w14:ligatures w14:val="none"/>
    </w:rPr>
  </w:style>
  <w:style w:type="paragraph" w:customStyle="1" w:styleId="Heading10">
    <w:name w:val="Heading #1"/>
    <w:basedOn w:val="Normal"/>
    <w:link w:val="Heading1"/>
    <w:rsid w:val="00414C15"/>
    <w:pPr>
      <w:widowControl w:val="0"/>
      <w:shd w:val="clear" w:color="auto" w:fill="FFFFFF"/>
      <w:spacing w:after="240" w:line="262" w:lineRule="auto"/>
      <w:ind w:firstLine="580"/>
      <w:jc w:val="both"/>
      <w:outlineLvl w:val="0"/>
    </w:pPr>
    <w:rPr>
      <w:rFonts w:ascii="Times New Roman" w:eastAsia="Times New Roman" w:hAnsi="Times New Roman" w:cs="Times New Roman"/>
      <w:b/>
      <w:bCs/>
      <w:kern w:val="2"/>
      <w:sz w:val="28"/>
      <w:szCs w:val="28"/>
      <w14:ligatures w14:val="standardContextual"/>
    </w:rPr>
  </w:style>
  <w:style w:type="paragraph" w:customStyle="1" w:styleId="Bodytext30">
    <w:name w:val="Body text (3)"/>
    <w:basedOn w:val="Normal"/>
    <w:link w:val="Bodytext3"/>
    <w:rsid w:val="00414C15"/>
    <w:pPr>
      <w:widowControl w:val="0"/>
      <w:shd w:val="clear" w:color="auto" w:fill="FFFFFF"/>
      <w:spacing w:after="380" w:line="257" w:lineRule="auto"/>
      <w:ind w:firstLine="580"/>
      <w:jc w:val="both"/>
    </w:pPr>
    <w:rPr>
      <w:rFonts w:ascii="Times New Roman" w:eastAsia="Times New Roman" w:hAnsi="Times New Roman" w:cs="Times New Roman"/>
      <w:kern w:val="2"/>
      <w:sz w:val="26"/>
      <w:szCs w:val="26"/>
      <w14:ligatures w14:val="standardContextual"/>
    </w:rPr>
  </w:style>
  <w:style w:type="paragraph" w:customStyle="1" w:styleId="Picturecaption0">
    <w:name w:val="Picture caption"/>
    <w:basedOn w:val="Normal"/>
    <w:link w:val="Picturecaption"/>
    <w:rsid w:val="00414C15"/>
    <w:pPr>
      <w:widowControl w:val="0"/>
      <w:shd w:val="clear" w:color="auto" w:fill="FFFFFF"/>
      <w:spacing w:after="0" w:line="240" w:lineRule="auto"/>
    </w:pPr>
    <w:rPr>
      <w:rFonts w:ascii="Times New Roman" w:eastAsia="Times New Roman" w:hAnsi="Times New Roman" w:cs="Times New Roman"/>
      <w:b/>
      <w:bCs/>
      <w:kern w:val="2"/>
      <w:sz w:val="24"/>
      <w14:ligatures w14:val="standardContextual"/>
    </w:rPr>
  </w:style>
  <w:style w:type="paragraph" w:customStyle="1" w:styleId="Bodytext20">
    <w:name w:val="Body text (2)"/>
    <w:basedOn w:val="Normal"/>
    <w:link w:val="Bodytext2"/>
    <w:rsid w:val="00414C15"/>
    <w:pPr>
      <w:widowControl w:val="0"/>
      <w:shd w:val="clear" w:color="auto" w:fill="FFFFFF"/>
      <w:spacing w:after="0"/>
      <w:ind w:left="220" w:hanging="220"/>
    </w:pPr>
    <w:rPr>
      <w:rFonts w:ascii="Arial" w:eastAsia="Arial" w:hAnsi="Arial" w:cs="Arial"/>
      <w:kern w:val="2"/>
      <w:sz w:val="19"/>
      <w:szCs w:val="19"/>
      <w14:ligatures w14:val="standardContextual"/>
    </w:rPr>
  </w:style>
  <w:style w:type="table" w:styleId="TableGrid">
    <w:name w:val="Table Grid"/>
    <w:basedOn w:val="TableNormal"/>
    <w:uiPriority w:val="39"/>
    <w:rsid w:val="00414C15"/>
    <w:pPr>
      <w:spacing w:after="0" w:line="240" w:lineRule="auto"/>
    </w:pPr>
    <w:rPr>
      <w:rFonts w:ascii="Courier New" w:eastAsia="Courier New"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C15"/>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414C15"/>
    <w:rPr>
      <w:rFonts w:ascii="Courier New" w:eastAsia="Courier New" w:hAnsi="Courier New" w:cs="Courier New"/>
      <w:color w:val="000000"/>
      <w:kern w:val="0"/>
      <w:szCs w:val="24"/>
      <w:lang w:val="vi-VN" w:eastAsia="vi-VN" w:bidi="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81</Pages>
  <Words>12611</Words>
  <Characters>71889</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2023-10-11T09:47:00Z</dcterms:created>
  <dcterms:modified xsi:type="dcterms:W3CDTF">2023-10-12T04:09:00Z</dcterms:modified>
</cp:coreProperties>
</file>